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2A" w:rsidRPr="00603DCA" w:rsidRDefault="001E302A" w:rsidP="00ED5BC2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  <w:highlight w:val="yellow"/>
        </w:rPr>
      </w:pPr>
      <w:r w:rsidRPr="00603DCA">
        <w:rPr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12DFC" wp14:editId="560E07EB">
                <wp:simplePos x="0" y="0"/>
                <wp:positionH relativeFrom="column">
                  <wp:posOffset>2662863</wp:posOffset>
                </wp:positionH>
                <wp:positionV relativeFrom="paragraph">
                  <wp:posOffset>-182643</wp:posOffset>
                </wp:positionV>
                <wp:extent cx="1836979" cy="318630"/>
                <wp:effectExtent l="0" t="0" r="0" b="6350"/>
                <wp:wrapNone/>
                <wp:docPr id="31" name="TextBox 30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750A3A8-C3E9-42A8-A60C-787A1745C9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979" cy="3186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F0"/>
                        </a:solidFill>
                      </wps:spPr>
                      <wps:txbx>
                        <w:txbxContent>
                          <w:p w:rsidR="001E302A" w:rsidRDefault="001E302A" w:rsidP="001E302A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WWW.NALOG.GOV.RU</w:t>
                            </w:r>
                          </w:p>
                        </w:txbxContent>
                      </wps:txbx>
                      <wps:bodyPr wrap="square" lIns="72000" tIns="36000" rIns="72000" bIns="36000" rtlCol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TextBox 30" o:spid="_x0000_s1026" style="position:absolute;left:0;text-align:left;margin-left:209.65pt;margin-top:-14.4pt;width:144.65pt;height:25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" fillcolor="#00b0f0" stroked="f">
                <v:textbox style="mso-fit-shape-to-text:t" inset="2mm,1mm,2mm,1mm">
                  <w:txbxContent>
                    <w:p w:rsidR="001E302A" w:rsidRDefault="001E302A" w:rsidP="001E302A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olos Text" w:eastAsia="Golos Text" w:hAnsi="Golos Text" w:cstheme="minorBidi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WWW.NALOG.GOV.RU</w:t>
                      </w:r>
                    </w:p>
                  </w:txbxContent>
                </v:textbox>
              </v:roundrect>
            </w:pict>
          </mc:Fallback>
        </mc:AlternateContent>
      </w:r>
    </w:p>
    <w:p w:rsidR="001E302A" w:rsidRPr="00603DCA" w:rsidRDefault="001E302A" w:rsidP="00ED5BC2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  <w:highlight w:val="yellow"/>
        </w:rPr>
      </w:pPr>
    </w:p>
    <w:p w:rsidR="001B5515" w:rsidRPr="009C4420" w:rsidRDefault="00ED5BC2" w:rsidP="00ED5BC2">
      <w:pPr>
        <w:spacing w:after="0" w:line="240" w:lineRule="auto"/>
        <w:jc w:val="center"/>
        <w:rPr>
          <w:rFonts w:ascii="Golos Text" w:hAnsi="Golos Text"/>
          <w:b/>
          <w:color w:val="FF0000"/>
          <w:sz w:val="28"/>
          <w:szCs w:val="28"/>
        </w:rPr>
      </w:pPr>
      <w:r w:rsidRPr="009C4420">
        <w:rPr>
          <w:rFonts w:ascii="Golos Text" w:hAnsi="Golos Text"/>
          <w:b/>
          <w:color w:val="FF0000"/>
          <w:sz w:val="28"/>
          <w:szCs w:val="28"/>
        </w:rPr>
        <w:t>Льготы по земельному налогу  и налогу на имущество физических лиц, установленные органами местного самоуправления</w:t>
      </w:r>
    </w:p>
    <w:p w:rsidR="00DD13FB" w:rsidRPr="00603DCA" w:rsidRDefault="00DD13FB" w:rsidP="00ED5BC2">
      <w:pPr>
        <w:spacing w:after="0" w:line="240" w:lineRule="auto"/>
        <w:jc w:val="center"/>
        <w:rPr>
          <w:rFonts w:ascii="Golos Text" w:hAnsi="Golos Text"/>
          <w:b/>
          <w:sz w:val="24"/>
          <w:szCs w:val="24"/>
        </w:rPr>
      </w:pPr>
    </w:p>
    <w:p w:rsidR="00ED5BC2" w:rsidRPr="00F22F8B" w:rsidRDefault="00ED5BC2" w:rsidP="00ED5BC2">
      <w:pPr>
        <w:spacing w:after="0" w:line="240" w:lineRule="auto"/>
        <w:jc w:val="center"/>
        <w:rPr>
          <w:rFonts w:ascii="Golos Text" w:hAnsi="Golos Text"/>
          <w:b/>
          <w:sz w:val="24"/>
          <w:szCs w:val="24"/>
        </w:rPr>
      </w:pPr>
      <w:proofErr w:type="gramStart"/>
      <w:r w:rsidRPr="00F22F8B">
        <w:rPr>
          <w:rFonts w:ascii="Golos Text" w:hAnsi="Golos Text"/>
          <w:b/>
          <w:sz w:val="24"/>
          <w:szCs w:val="24"/>
        </w:rPr>
        <w:t>Ленинск-Кузнецкий</w:t>
      </w:r>
      <w:proofErr w:type="gramEnd"/>
      <w:r w:rsidRPr="00F22F8B">
        <w:rPr>
          <w:rFonts w:ascii="Golos Text" w:hAnsi="Golos Text"/>
          <w:b/>
          <w:sz w:val="24"/>
          <w:szCs w:val="24"/>
        </w:rPr>
        <w:t xml:space="preserve"> муниципальный </w:t>
      </w:r>
      <w:r w:rsidR="00701351" w:rsidRPr="00F22F8B">
        <w:rPr>
          <w:rFonts w:ascii="Golos Text" w:hAnsi="Golos Text"/>
          <w:b/>
          <w:sz w:val="24"/>
          <w:szCs w:val="24"/>
        </w:rPr>
        <w:t>округ</w:t>
      </w:r>
    </w:p>
    <w:p w:rsidR="00CD22CA" w:rsidRPr="00F22F8B" w:rsidRDefault="00CD22CA" w:rsidP="00ED5BC2">
      <w:pPr>
        <w:spacing w:after="0" w:line="240" w:lineRule="auto"/>
        <w:jc w:val="center"/>
        <w:rPr>
          <w:rFonts w:ascii="Golos Text" w:hAnsi="Golos Text"/>
          <w:sz w:val="24"/>
          <w:szCs w:val="24"/>
        </w:rPr>
      </w:pPr>
      <w:r w:rsidRPr="00F22F8B">
        <w:rPr>
          <w:rFonts w:ascii="Golos Text" w:hAnsi="Golos Text"/>
          <w:sz w:val="24"/>
          <w:szCs w:val="24"/>
        </w:rPr>
        <w:t xml:space="preserve">Решение Совета народных депутатов </w:t>
      </w:r>
      <w:proofErr w:type="gramStart"/>
      <w:r w:rsidRPr="00F22F8B">
        <w:rPr>
          <w:rFonts w:ascii="Golos Text" w:hAnsi="Golos Text"/>
          <w:sz w:val="24"/>
          <w:szCs w:val="24"/>
        </w:rPr>
        <w:t>Ленинск-Кузнецкого</w:t>
      </w:r>
      <w:proofErr w:type="gramEnd"/>
      <w:r w:rsidRPr="00F22F8B">
        <w:rPr>
          <w:rFonts w:ascii="Golos Text" w:hAnsi="Golos Text"/>
          <w:sz w:val="24"/>
          <w:szCs w:val="24"/>
        </w:rPr>
        <w:t xml:space="preserve"> муниципального округа от </w:t>
      </w:r>
      <w:r w:rsidR="00F22F8B" w:rsidRPr="00F22F8B">
        <w:rPr>
          <w:rFonts w:ascii="Golos Text" w:hAnsi="Golos Text"/>
          <w:sz w:val="24"/>
          <w:szCs w:val="24"/>
        </w:rPr>
        <w:t>24</w:t>
      </w:r>
      <w:r w:rsidRPr="00F22F8B">
        <w:rPr>
          <w:rFonts w:ascii="Golos Text" w:hAnsi="Golos Text"/>
          <w:sz w:val="24"/>
          <w:szCs w:val="24"/>
        </w:rPr>
        <w:t>.10.202</w:t>
      </w:r>
      <w:r w:rsidR="00F22F8B" w:rsidRPr="00F22F8B">
        <w:rPr>
          <w:rFonts w:ascii="Golos Text" w:hAnsi="Golos Text"/>
          <w:sz w:val="24"/>
          <w:szCs w:val="24"/>
        </w:rPr>
        <w:t>4</w:t>
      </w:r>
      <w:r w:rsidRPr="00F22F8B">
        <w:rPr>
          <w:rFonts w:ascii="Golos Text" w:hAnsi="Golos Text"/>
          <w:sz w:val="24"/>
          <w:szCs w:val="24"/>
        </w:rPr>
        <w:t xml:space="preserve"> </w:t>
      </w:r>
      <w:r w:rsidR="005A0DD9" w:rsidRPr="00F22F8B">
        <w:rPr>
          <w:rFonts w:ascii="Golos Text" w:hAnsi="Golos Text"/>
          <w:sz w:val="24"/>
          <w:szCs w:val="24"/>
        </w:rPr>
        <w:t>№</w:t>
      </w:r>
      <w:r w:rsidR="00F22F8B" w:rsidRPr="00F22F8B">
        <w:rPr>
          <w:rFonts w:ascii="Golos Text" w:hAnsi="Golos Text"/>
          <w:sz w:val="24"/>
          <w:szCs w:val="24"/>
        </w:rPr>
        <w:t>59</w:t>
      </w:r>
      <w:r w:rsidRPr="00F22F8B">
        <w:rPr>
          <w:rFonts w:ascii="Golos Text" w:hAnsi="Golos Text"/>
          <w:sz w:val="24"/>
          <w:szCs w:val="24"/>
        </w:rPr>
        <w:t xml:space="preserve"> "Об установлении земельного налога на территории Ленинск-Кузнецкого муниципального округа"</w:t>
      </w:r>
    </w:p>
    <w:p w:rsidR="00CD22CA" w:rsidRPr="00603DCA" w:rsidRDefault="00CD22CA" w:rsidP="00ED5BC2">
      <w:pPr>
        <w:spacing w:after="0" w:line="240" w:lineRule="auto"/>
        <w:jc w:val="center"/>
        <w:rPr>
          <w:rFonts w:ascii="Golos Text" w:hAnsi="Golos Text"/>
          <w:i/>
          <w:sz w:val="24"/>
          <w:szCs w:val="24"/>
          <w:highlight w:val="yellow"/>
        </w:rPr>
      </w:pPr>
    </w:p>
    <w:p w:rsidR="00ED5BC2" w:rsidRPr="00F22F8B" w:rsidRDefault="00ED5BC2" w:rsidP="005A12DB">
      <w:pPr>
        <w:spacing w:after="0" w:line="240" w:lineRule="auto"/>
        <w:jc w:val="center"/>
        <w:rPr>
          <w:rFonts w:ascii="Golos Text" w:hAnsi="Golos Text"/>
          <w:b/>
          <w:sz w:val="24"/>
          <w:szCs w:val="24"/>
        </w:rPr>
      </w:pPr>
      <w:r w:rsidRPr="00F22F8B">
        <w:rPr>
          <w:rFonts w:ascii="Golos Text" w:hAnsi="Golos Text"/>
          <w:b/>
          <w:sz w:val="24"/>
          <w:szCs w:val="24"/>
        </w:rPr>
        <w:t>по земельному налогу право на льготы имеют:</w:t>
      </w:r>
    </w:p>
    <w:p w:rsidR="00BE0AED" w:rsidRDefault="00BE0AED" w:rsidP="00F22F8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olos Text" w:hAnsi="Golos Text" w:cs="DIN Pro Bold"/>
          <w:sz w:val="24"/>
          <w:szCs w:val="24"/>
        </w:rPr>
      </w:pPr>
      <w:r w:rsidRPr="00F22F8B">
        <w:rPr>
          <w:rFonts w:ascii="Golos Text" w:hAnsi="Golos Text" w:cs="DIN Pro Bold"/>
          <w:sz w:val="24"/>
          <w:szCs w:val="24"/>
        </w:rPr>
        <w:t xml:space="preserve">бюджетные, казенные, автономные учреждения, созданные органом местного самоуправления и финансируемые за счет средств бюджета </w:t>
      </w:r>
      <w:proofErr w:type="gramStart"/>
      <w:r w:rsidRPr="00F22F8B">
        <w:rPr>
          <w:rFonts w:ascii="Golos Text" w:hAnsi="Golos Text" w:cs="DIN Pro Bold"/>
          <w:sz w:val="24"/>
          <w:szCs w:val="24"/>
        </w:rPr>
        <w:t>Ленинск-Кузнецкого</w:t>
      </w:r>
      <w:proofErr w:type="gramEnd"/>
      <w:r w:rsidRPr="00F22F8B">
        <w:rPr>
          <w:rFonts w:ascii="Golos Text" w:hAnsi="Golos Text" w:cs="DIN Pro Bold"/>
          <w:sz w:val="24"/>
          <w:szCs w:val="24"/>
        </w:rPr>
        <w:t xml:space="preserve"> муниципального округа</w:t>
      </w:r>
      <w:r w:rsidR="00F22F8B" w:rsidRPr="00F22F8B">
        <w:rPr>
          <w:rFonts w:ascii="Golos Text" w:hAnsi="Golos Text" w:cs="DIN Pro Bold"/>
          <w:sz w:val="24"/>
          <w:szCs w:val="24"/>
        </w:rPr>
        <w:t xml:space="preserve"> в отношении земельных участков, используемых ими для осуществления возложенных на них функций;</w:t>
      </w:r>
    </w:p>
    <w:p w:rsidR="004C10CC" w:rsidRDefault="004C10CC" w:rsidP="004C10CC">
      <w:pPr>
        <w:pStyle w:val="a3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Golos Text" w:hAnsi="Golos Text" w:cs="DIN Pro Bold"/>
          <w:sz w:val="24"/>
          <w:szCs w:val="24"/>
        </w:rPr>
      </w:pPr>
    </w:p>
    <w:p w:rsidR="004C10CC" w:rsidRPr="00484E6D" w:rsidRDefault="004C10CC" w:rsidP="004C10CC">
      <w:pPr>
        <w:autoSpaceDE w:val="0"/>
        <w:autoSpaceDN w:val="0"/>
        <w:adjustRightInd w:val="0"/>
        <w:spacing w:after="0" w:line="240" w:lineRule="auto"/>
        <w:ind w:left="142" w:firstLine="360"/>
        <w:jc w:val="both"/>
        <w:rPr>
          <w:rFonts w:ascii="Golos Text" w:hAnsi="Golos Text" w:cs="DIN Pro Bold"/>
          <w:i/>
          <w:sz w:val="24"/>
          <w:szCs w:val="24"/>
          <w:u w:val="single"/>
        </w:rPr>
      </w:pPr>
      <w:r w:rsidRPr="00484E6D">
        <w:rPr>
          <w:rFonts w:ascii="Golos Text" w:hAnsi="Golos Text" w:cs="DIN Pro Bold"/>
          <w:i/>
          <w:sz w:val="24"/>
          <w:szCs w:val="24"/>
          <w:u w:val="single"/>
        </w:rPr>
        <w:t>В отношении земельных участков, используемых  для личных нужд, не связанных с осуществлением предпринимательской и иной приносящей доход деятельности. Льгота применяется в отношении одного земельного участка (при наличии нескольких участков) по выбору налогоплательщика, находящегося на территории Ленинск-Кузнецкого муниципального округа</w:t>
      </w:r>
      <w:bookmarkStart w:id="0" w:name="_GoBack"/>
      <w:bookmarkEnd w:id="0"/>
      <w:r w:rsidR="00484E6D" w:rsidRPr="00484E6D">
        <w:rPr>
          <w:rFonts w:ascii="Golos Text" w:hAnsi="Golos Text" w:cs="DIN Pro Bold"/>
          <w:i/>
          <w:sz w:val="24"/>
          <w:szCs w:val="24"/>
          <w:u w:val="single"/>
        </w:rPr>
        <w:t>:</w:t>
      </w:r>
    </w:p>
    <w:p w:rsidR="004C10CC" w:rsidRDefault="004C10CC" w:rsidP="004C10CC">
      <w:pPr>
        <w:pStyle w:val="a3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Golos Text" w:hAnsi="Golos Text" w:cs="DIN Pro Bold"/>
          <w:sz w:val="24"/>
          <w:szCs w:val="24"/>
        </w:rPr>
      </w:pPr>
    </w:p>
    <w:p w:rsidR="003A2A3E" w:rsidRDefault="003A2A3E" w:rsidP="003A2A3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olos Text" w:hAnsi="Golos Text" w:cs="DIN Pro Bold"/>
          <w:sz w:val="24"/>
          <w:szCs w:val="24"/>
        </w:rPr>
      </w:pPr>
      <w:r w:rsidRPr="003A2A3E">
        <w:rPr>
          <w:rFonts w:ascii="Golos Text" w:hAnsi="Golos Text" w:cs="DIN Pro Bold"/>
          <w:sz w:val="24"/>
          <w:szCs w:val="24"/>
        </w:rPr>
        <w:t>Граждане, имеющие установленную I группу инвалидности</w:t>
      </w:r>
      <w:r>
        <w:rPr>
          <w:rFonts w:ascii="Golos Text" w:hAnsi="Golos Text" w:cs="DIN Pro Bold"/>
          <w:sz w:val="24"/>
          <w:szCs w:val="24"/>
        </w:rPr>
        <w:t>;</w:t>
      </w:r>
    </w:p>
    <w:p w:rsidR="003B11B6" w:rsidRPr="003B11B6" w:rsidRDefault="0058039A" w:rsidP="003B11B6">
      <w:pPr>
        <w:pStyle w:val="a3"/>
        <w:numPr>
          <w:ilvl w:val="0"/>
          <w:numId w:val="1"/>
        </w:numPr>
        <w:jc w:val="both"/>
        <w:rPr>
          <w:rFonts w:ascii="Golos Text" w:hAnsi="Golos Text" w:cs="DIN Pro Bold"/>
          <w:sz w:val="24"/>
          <w:szCs w:val="24"/>
        </w:rPr>
      </w:pPr>
      <w:r w:rsidRPr="003B11B6">
        <w:rPr>
          <w:rFonts w:ascii="Golos Text" w:hAnsi="Golos Text" w:cs="DIN Pro Bold"/>
          <w:sz w:val="24"/>
          <w:szCs w:val="24"/>
        </w:rPr>
        <w:t>Физические лица, имеющие в составе семьи 3-х и более несовершеннолетних детей, а также детей-инвалидов</w:t>
      </w:r>
      <w:r w:rsidR="003B11B6" w:rsidRPr="003B11B6">
        <w:rPr>
          <w:rFonts w:ascii="Golos Text" w:hAnsi="Golos Text" w:cs="DIN Pro Bold"/>
          <w:sz w:val="24"/>
          <w:szCs w:val="24"/>
        </w:rPr>
        <w:t>;</w:t>
      </w:r>
    </w:p>
    <w:p w:rsidR="003B11B6" w:rsidRPr="003B11B6" w:rsidRDefault="003B11B6" w:rsidP="003B11B6">
      <w:pPr>
        <w:pStyle w:val="a3"/>
        <w:numPr>
          <w:ilvl w:val="0"/>
          <w:numId w:val="1"/>
        </w:numPr>
        <w:jc w:val="both"/>
        <w:rPr>
          <w:rFonts w:ascii="Golos Text" w:hAnsi="Golos Text" w:cs="DIN Pro Bold"/>
          <w:sz w:val="24"/>
          <w:szCs w:val="24"/>
        </w:rPr>
      </w:pPr>
      <w:r w:rsidRPr="003B11B6">
        <w:rPr>
          <w:rFonts w:ascii="Golos Text" w:hAnsi="Golos Text" w:cs="DIN Pro Bold"/>
          <w:sz w:val="24"/>
          <w:szCs w:val="24"/>
        </w:rPr>
        <w:t xml:space="preserve">Граждане, принимающие участие в специальной военной операции, к которым относятся: граждане, призванные на военную службу по мобилизации в Вооруженные Силы Российской Федерации; </w:t>
      </w:r>
      <w:proofErr w:type="gramStart"/>
      <w:r w:rsidRPr="003B11B6">
        <w:rPr>
          <w:rFonts w:ascii="Golos Text" w:hAnsi="Golos Text" w:cs="DIN Pro Bold"/>
          <w:sz w:val="24"/>
          <w:szCs w:val="24"/>
        </w:rPr>
        <w:t xml:space="preserve">граждане, проходящие военную службу в Вооруженных Силах Российской Федерации по контракту, или граждане, находящиеся на военной службе </w:t>
      </w:r>
      <w:r w:rsidRPr="003B11B6">
        <w:rPr>
          <w:rFonts w:ascii="Golos Text" w:hAnsi="Golos Text" w:cs="DIN Pro Bold"/>
          <w:sz w:val="24"/>
          <w:szCs w:val="24"/>
        </w:rPr>
        <w:lastRenderedPageBreak/>
        <w:t>(службе) в войсках национальной гвардии Российской Федерации, в воинских формированиях и органах, указанных в пункте 6 статьи 1 Федерального закона от 31.05.1996 N 61-ФЗ "Об обороне", при условии их участия в специальной военной операции;</w:t>
      </w:r>
      <w:proofErr w:type="gramEnd"/>
      <w:r w:rsidRPr="003B11B6">
        <w:rPr>
          <w:rFonts w:ascii="Golos Text" w:hAnsi="Golos Text" w:cs="DIN Pro Bold"/>
          <w:sz w:val="24"/>
          <w:szCs w:val="24"/>
        </w:rPr>
        <w:t xml:space="preserve"> граждане, заключившие контракт о добровольном содействии в выполнении задач, возложенных на Вооруженные Силы РФ;</w:t>
      </w:r>
    </w:p>
    <w:p w:rsidR="008A5D22" w:rsidRPr="008A5D22" w:rsidRDefault="008A5D22" w:rsidP="008A5D22">
      <w:pPr>
        <w:pStyle w:val="a3"/>
        <w:numPr>
          <w:ilvl w:val="0"/>
          <w:numId w:val="1"/>
        </w:numPr>
        <w:jc w:val="both"/>
        <w:rPr>
          <w:rFonts w:ascii="Golos Text" w:hAnsi="Golos Text" w:cs="DIN Pro Bold"/>
          <w:sz w:val="24"/>
          <w:szCs w:val="24"/>
        </w:rPr>
      </w:pPr>
      <w:r w:rsidRPr="008A5D22">
        <w:rPr>
          <w:rFonts w:ascii="Golos Text" w:hAnsi="Golos Text" w:cs="DIN Pro Bold"/>
          <w:sz w:val="24"/>
          <w:szCs w:val="24"/>
        </w:rPr>
        <w:t>Ветераны и инвалиды Великой Отечественной войны инвалидов;</w:t>
      </w:r>
    </w:p>
    <w:p w:rsidR="00DE039E" w:rsidRDefault="00994250" w:rsidP="0099425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olos Text" w:hAnsi="Golos Text" w:cs="DIN Pro Bold"/>
          <w:sz w:val="24"/>
          <w:szCs w:val="24"/>
        </w:rPr>
      </w:pPr>
      <w:r w:rsidRPr="00994250">
        <w:rPr>
          <w:rFonts w:ascii="Golos Text" w:hAnsi="Golos Text" w:cs="DIN Pro Bold"/>
          <w:sz w:val="24"/>
          <w:szCs w:val="24"/>
        </w:rPr>
        <w:t>Ветераны и инвалиды боевых действий, на территории Афганистана и Чеченской Республики</w:t>
      </w:r>
      <w:r>
        <w:rPr>
          <w:rFonts w:ascii="Golos Text" w:hAnsi="Golos Text" w:cs="DIN Pro Bold"/>
          <w:sz w:val="24"/>
          <w:szCs w:val="24"/>
        </w:rPr>
        <w:t>;</w:t>
      </w:r>
    </w:p>
    <w:p w:rsidR="008B2CA0" w:rsidRPr="008B2CA0" w:rsidRDefault="008B2CA0" w:rsidP="008B2CA0">
      <w:pPr>
        <w:pStyle w:val="a3"/>
        <w:numPr>
          <w:ilvl w:val="0"/>
          <w:numId w:val="1"/>
        </w:numPr>
        <w:jc w:val="both"/>
        <w:rPr>
          <w:rFonts w:ascii="Golos Text" w:hAnsi="Golos Text" w:cs="DIN Pro Bold"/>
          <w:sz w:val="24"/>
          <w:szCs w:val="24"/>
        </w:rPr>
      </w:pPr>
      <w:r w:rsidRPr="008B2CA0">
        <w:rPr>
          <w:rFonts w:ascii="Golos Text" w:hAnsi="Golos Text" w:cs="DIN Pro Bold"/>
          <w:sz w:val="24"/>
          <w:szCs w:val="24"/>
        </w:rPr>
        <w:t>Члены добровольных народных дружин;</w:t>
      </w:r>
    </w:p>
    <w:p w:rsidR="004C10CC" w:rsidRPr="008B2CA0" w:rsidRDefault="004C10CC" w:rsidP="004C10CC">
      <w:pPr>
        <w:pStyle w:val="a3"/>
        <w:numPr>
          <w:ilvl w:val="0"/>
          <w:numId w:val="1"/>
        </w:numPr>
        <w:jc w:val="both"/>
        <w:rPr>
          <w:rFonts w:ascii="Golos Text" w:hAnsi="Golos Text" w:cs="DIN Pro Bold"/>
          <w:sz w:val="24"/>
          <w:szCs w:val="24"/>
        </w:rPr>
      </w:pPr>
      <w:r w:rsidRPr="004C10CC">
        <w:rPr>
          <w:rFonts w:ascii="Golos Text" w:hAnsi="Golos Text" w:cs="DIN Pro Bold"/>
          <w:sz w:val="24"/>
          <w:szCs w:val="24"/>
        </w:rPr>
        <w:t>Пенсионеры, получающие пенсии, назначенные в порядке, установленном пенсионным законодательством Российской Федерации</w:t>
      </w:r>
      <w:r>
        <w:rPr>
          <w:rFonts w:ascii="Golos Text" w:hAnsi="Golos Text" w:cs="DIN Pro Bold"/>
          <w:sz w:val="24"/>
          <w:szCs w:val="24"/>
        </w:rPr>
        <w:t xml:space="preserve"> </w:t>
      </w:r>
      <w:r w:rsidRPr="008B2CA0">
        <w:rPr>
          <w:rFonts w:ascii="Golos Text" w:hAnsi="Golos Text" w:cs="DIN Pro Bold"/>
          <w:sz w:val="24"/>
          <w:szCs w:val="24"/>
        </w:rPr>
        <w:t>дружин;</w:t>
      </w:r>
    </w:p>
    <w:p w:rsidR="004C10CC" w:rsidRPr="004C10CC" w:rsidRDefault="004C10CC" w:rsidP="004C10CC">
      <w:pPr>
        <w:pStyle w:val="a3"/>
        <w:numPr>
          <w:ilvl w:val="0"/>
          <w:numId w:val="1"/>
        </w:numPr>
        <w:jc w:val="both"/>
        <w:rPr>
          <w:rFonts w:ascii="Golos Text" w:hAnsi="Golos Text" w:cs="DIN Pro Bold"/>
          <w:sz w:val="24"/>
          <w:szCs w:val="24"/>
        </w:rPr>
      </w:pPr>
      <w:r w:rsidRPr="004C10CC">
        <w:rPr>
          <w:rFonts w:ascii="Golos Text" w:hAnsi="Golos Text" w:cs="DIN Pro Bold"/>
          <w:sz w:val="24"/>
          <w:szCs w:val="24"/>
        </w:rPr>
        <w:t>Граждане, имеющие установленную II группу инвалидности дружин</w:t>
      </w:r>
      <w:r w:rsidR="006E3D13">
        <w:rPr>
          <w:rFonts w:ascii="Golos Text" w:hAnsi="Golos Text" w:cs="DIN Pro Bold"/>
          <w:sz w:val="24"/>
          <w:szCs w:val="24"/>
        </w:rPr>
        <w:t>.</w:t>
      </w:r>
    </w:p>
    <w:p w:rsidR="00D023F7" w:rsidRPr="00603DCA" w:rsidRDefault="00D023F7" w:rsidP="00125A6D">
      <w:pPr>
        <w:spacing w:after="0" w:line="240" w:lineRule="auto"/>
        <w:jc w:val="center"/>
        <w:rPr>
          <w:rFonts w:ascii="Golos Text" w:hAnsi="Golos Text"/>
          <w:b/>
          <w:sz w:val="24"/>
          <w:szCs w:val="24"/>
          <w:highlight w:val="yellow"/>
        </w:rPr>
      </w:pPr>
    </w:p>
    <w:p w:rsidR="00125A6D" w:rsidRPr="00A971AA" w:rsidRDefault="00125A6D" w:rsidP="00125A6D">
      <w:pPr>
        <w:spacing w:after="0" w:line="240" w:lineRule="auto"/>
        <w:jc w:val="center"/>
        <w:rPr>
          <w:rFonts w:ascii="Golos Text" w:hAnsi="Golos Text"/>
          <w:b/>
          <w:sz w:val="24"/>
          <w:szCs w:val="24"/>
        </w:rPr>
      </w:pPr>
      <w:r w:rsidRPr="00A971AA">
        <w:rPr>
          <w:rFonts w:ascii="Golos Text" w:hAnsi="Golos Text"/>
          <w:b/>
          <w:sz w:val="24"/>
          <w:szCs w:val="24"/>
        </w:rPr>
        <w:t xml:space="preserve">Крапивинский муниципальный </w:t>
      </w:r>
      <w:r w:rsidR="000776A7" w:rsidRPr="00A971AA">
        <w:rPr>
          <w:rFonts w:ascii="Golos Text" w:hAnsi="Golos Text"/>
          <w:b/>
          <w:sz w:val="24"/>
          <w:szCs w:val="24"/>
        </w:rPr>
        <w:t>округ</w:t>
      </w:r>
    </w:p>
    <w:p w:rsidR="00125A6D" w:rsidRPr="00A971AA" w:rsidRDefault="00125A6D" w:rsidP="00125A6D">
      <w:pPr>
        <w:spacing w:after="0" w:line="240" w:lineRule="auto"/>
        <w:jc w:val="center"/>
        <w:rPr>
          <w:rFonts w:ascii="Golos Text" w:hAnsi="Golos Text"/>
          <w:sz w:val="24"/>
          <w:szCs w:val="24"/>
        </w:rPr>
      </w:pPr>
      <w:r w:rsidRPr="00A971AA">
        <w:rPr>
          <w:rFonts w:ascii="Golos Text" w:hAnsi="Golos Text"/>
          <w:sz w:val="24"/>
          <w:szCs w:val="24"/>
        </w:rPr>
        <w:t xml:space="preserve">Решение Совета народных депутатов Крапивинского муниципального округа от 28.07.2020 </w:t>
      </w:r>
      <w:r w:rsidR="0022157C" w:rsidRPr="00A971AA">
        <w:rPr>
          <w:rFonts w:ascii="Golos Text" w:hAnsi="Golos Text"/>
          <w:sz w:val="24"/>
          <w:szCs w:val="24"/>
        </w:rPr>
        <w:t xml:space="preserve">№ </w:t>
      </w:r>
      <w:r w:rsidRPr="00A971AA">
        <w:rPr>
          <w:rFonts w:ascii="Golos Text" w:hAnsi="Golos Text"/>
          <w:sz w:val="24"/>
          <w:szCs w:val="24"/>
        </w:rPr>
        <w:t>165 "Об установлении и введении в действие земельного налога на территории Крапивинского муниципального округа"</w:t>
      </w:r>
    </w:p>
    <w:p w:rsidR="001E302A" w:rsidRPr="00A971AA" w:rsidRDefault="001E302A" w:rsidP="00125A6D">
      <w:pPr>
        <w:spacing w:after="0" w:line="240" w:lineRule="auto"/>
        <w:jc w:val="center"/>
        <w:rPr>
          <w:rFonts w:ascii="Golos Text" w:hAnsi="Golos Text"/>
          <w:sz w:val="24"/>
          <w:szCs w:val="24"/>
        </w:rPr>
      </w:pPr>
    </w:p>
    <w:p w:rsidR="00125A6D" w:rsidRPr="00A971AA" w:rsidRDefault="00125A6D" w:rsidP="00125A6D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</w:rPr>
      </w:pPr>
      <w:r w:rsidRPr="00A971AA">
        <w:rPr>
          <w:rFonts w:ascii="Golos Text" w:hAnsi="Golos Text"/>
          <w:b/>
          <w:color w:val="FF0000"/>
          <w:sz w:val="24"/>
          <w:szCs w:val="24"/>
        </w:rPr>
        <w:t>по земельному налогу право на льготы имеют:</w:t>
      </w:r>
    </w:p>
    <w:p w:rsidR="001E302A" w:rsidRPr="00A971AA" w:rsidRDefault="001E302A" w:rsidP="00125A6D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</w:rPr>
      </w:pPr>
    </w:p>
    <w:p w:rsidR="00600A8C" w:rsidRPr="00A971AA" w:rsidRDefault="00F21748" w:rsidP="00760F9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olos Text" w:hAnsi="Golos Text"/>
          <w:sz w:val="24"/>
          <w:szCs w:val="24"/>
        </w:rPr>
      </w:pPr>
      <w:r w:rsidRPr="00A971AA">
        <w:rPr>
          <w:rFonts w:ascii="Golos Text" w:hAnsi="Golos Text"/>
          <w:sz w:val="24"/>
          <w:szCs w:val="24"/>
        </w:rPr>
        <w:t>бюджетные, казенные, автономные учреждения, созданные органом местного самоуправления и финансируемые за счет средств бюджета Крап</w:t>
      </w:r>
      <w:r w:rsidR="00760F98" w:rsidRPr="00A971AA">
        <w:rPr>
          <w:rFonts w:ascii="Golos Text" w:hAnsi="Golos Text"/>
          <w:sz w:val="24"/>
          <w:szCs w:val="24"/>
        </w:rPr>
        <w:t xml:space="preserve">ивинского муниципального округа в отношении земельных участков, используемых </w:t>
      </w:r>
      <w:r w:rsidR="00A97674" w:rsidRPr="00A971AA">
        <w:rPr>
          <w:rFonts w:ascii="Golos Text" w:hAnsi="Golos Text"/>
          <w:sz w:val="24"/>
          <w:szCs w:val="24"/>
        </w:rPr>
        <w:t>ими</w:t>
      </w:r>
      <w:r w:rsidR="00760F98" w:rsidRPr="00A971AA">
        <w:rPr>
          <w:rFonts w:ascii="Golos Text" w:hAnsi="Golos Text"/>
          <w:sz w:val="24"/>
          <w:szCs w:val="24"/>
        </w:rPr>
        <w:t xml:space="preserve"> для осуществления возложенных на них функций;</w:t>
      </w:r>
    </w:p>
    <w:p w:rsidR="00A55D9E" w:rsidRPr="00A971AA" w:rsidRDefault="00A55D9E" w:rsidP="009A1DF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olos Text" w:hAnsi="Golos Text"/>
          <w:sz w:val="24"/>
          <w:szCs w:val="24"/>
        </w:rPr>
      </w:pPr>
      <w:r w:rsidRPr="00A971AA">
        <w:rPr>
          <w:rFonts w:ascii="Golos Text" w:hAnsi="Golos Text" w:cs="DIN Pro Bold"/>
          <w:sz w:val="24"/>
          <w:szCs w:val="24"/>
        </w:rPr>
        <w:t xml:space="preserve">пенсионеры, получающие пенсии, назначаемые в порядке, </w:t>
      </w:r>
      <w:proofErr w:type="gramStart"/>
      <w:r w:rsidRPr="00A971AA">
        <w:rPr>
          <w:rFonts w:ascii="Golos Text" w:hAnsi="Golos Text" w:cs="DIN Pro Bold"/>
          <w:sz w:val="24"/>
          <w:szCs w:val="24"/>
        </w:rPr>
        <w:t>установленном</w:t>
      </w:r>
      <w:proofErr w:type="gramEnd"/>
      <w:r w:rsidRPr="00A971AA">
        <w:rPr>
          <w:rFonts w:ascii="Golos Text" w:hAnsi="Golos Text" w:cs="DIN Pro Bold"/>
          <w:sz w:val="24"/>
          <w:szCs w:val="24"/>
        </w:rPr>
        <w:t xml:space="preserve"> пенсионным законодательством</w:t>
      </w:r>
      <w:r w:rsidR="007B2F5B" w:rsidRPr="00A971AA">
        <w:rPr>
          <w:rFonts w:ascii="Golos Text" w:hAnsi="Golos Text" w:cs="DIN Pro Bold"/>
          <w:sz w:val="24"/>
          <w:szCs w:val="24"/>
        </w:rPr>
        <w:t>;</w:t>
      </w:r>
      <w:r w:rsidRPr="00A971AA">
        <w:rPr>
          <w:rFonts w:ascii="Golos Text" w:hAnsi="Golos Text" w:cs="DIN Pro Bold"/>
          <w:sz w:val="24"/>
          <w:szCs w:val="24"/>
        </w:rPr>
        <w:t xml:space="preserve"> </w:t>
      </w:r>
      <w:proofErr w:type="gramStart"/>
      <w:r w:rsidRPr="00A971AA">
        <w:rPr>
          <w:rFonts w:ascii="Golos Text" w:hAnsi="Golos Text" w:cs="DIN Pro Bold"/>
          <w:sz w:val="24"/>
          <w:szCs w:val="24"/>
        </w:rPr>
        <w:t xml:space="preserve">а также лица, достигшие возраста 60 и 55 лет (соответственно мужчины и </w:t>
      </w:r>
      <w:r w:rsidRPr="00A971AA">
        <w:rPr>
          <w:rFonts w:ascii="Golos Text" w:hAnsi="Golos Text" w:cs="DIN Pro Bold"/>
          <w:sz w:val="24"/>
          <w:szCs w:val="24"/>
        </w:rPr>
        <w:lastRenderedPageBreak/>
        <w:t xml:space="preserve">женщины), которым в соответствии с законодательством Российской Федерации, выплачивается ежемесячное пожизненное содержание, а также 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года, военнослужащие, принимающие участие в проведении специальной военной операции, инвалиды и ветераны боевых действий </w:t>
      </w:r>
      <w:r w:rsidR="00125A6D" w:rsidRPr="00A971AA">
        <w:rPr>
          <w:rFonts w:ascii="Golos Text" w:hAnsi="Golos Text"/>
          <w:sz w:val="24"/>
          <w:szCs w:val="24"/>
        </w:rPr>
        <w:t>в</w:t>
      </w:r>
      <w:proofErr w:type="gramEnd"/>
      <w:r w:rsidR="00125A6D" w:rsidRPr="00A971AA">
        <w:rPr>
          <w:rFonts w:ascii="Golos Text" w:hAnsi="Golos Text"/>
          <w:sz w:val="24"/>
          <w:szCs w:val="24"/>
        </w:rPr>
        <w:t xml:space="preserve"> </w:t>
      </w:r>
      <w:proofErr w:type="gramStart"/>
      <w:r w:rsidR="00125A6D" w:rsidRPr="00A971AA">
        <w:rPr>
          <w:rFonts w:ascii="Golos Text" w:hAnsi="Golos Text"/>
          <w:sz w:val="24"/>
          <w:szCs w:val="24"/>
        </w:rPr>
        <w:t>отношении земельных участков, предоставленных для личного подсобного хозяйства, садоводства, огородничества или животноводства, а также дачного хозяйства; земельных участков, приобретенных (предоставленных) для индивидуального жилищного строительства; земельных участков, занятых домами индивидуальной жилой застройки</w:t>
      </w:r>
      <w:r w:rsidRPr="00A971AA">
        <w:rPr>
          <w:rFonts w:ascii="Golos Text" w:hAnsi="Golos Text"/>
          <w:sz w:val="24"/>
          <w:szCs w:val="24"/>
        </w:rPr>
        <w:t>.</w:t>
      </w:r>
      <w:proofErr w:type="gramEnd"/>
      <w:r w:rsidRPr="00A971AA">
        <w:rPr>
          <w:rFonts w:ascii="Golos Text" w:hAnsi="Golos Text"/>
          <w:sz w:val="24"/>
          <w:szCs w:val="24"/>
        </w:rPr>
        <w:t xml:space="preserve"> Льгота предоставляется на один земельный участок по выбору налогоплательщика.</w:t>
      </w:r>
    </w:p>
    <w:p w:rsidR="00D023F7" w:rsidRPr="00603DCA" w:rsidRDefault="00D023F7">
      <w:pPr>
        <w:rPr>
          <w:rFonts w:ascii="Golos Text" w:hAnsi="Golos Text"/>
          <w:b/>
          <w:sz w:val="24"/>
          <w:szCs w:val="24"/>
          <w:highlight w:val="yellow"/>
        </w:rPr>
      </w:pPr>
    </w:p>
    <w:p w:rsidR="00F00D47" w:rsidRPr="00A971AA" w:rsidRDefault="00F00D47" w:rsidP="00F00D47">
      <w:pPr>
        <w:spacing w:after="0" w:line="240" w:lineRule="auto"/>
        <w:jc w:val="center"/>
        <w:rPr>
          <w:rFonts w:ascii="Golos Text" w:hAnsi="Golos Text"/>
          <w:b/>
          <w:sz w:val="24"/>
          <w:szCs w:val="24"/>
        </w:rPr>
      </w:pPr>
      <w:r w:rsidRPr="00A971AA">
        <w:rPr>
          <w:rFonts w:ascii="Golos Text" w:hAnsi="Golos Text"/>
          <w:b/>
          <w:sz w:val="24"/>
          <w:szCs w:val="24"/>
        </w:rPr>
        <w:t xml:space="preserve">Промышленновский муниципальный </w:t>
      </w:r>
      <w:r w:rsidR="00B93A3B" w:rsidRPr="00A971AA">
        <w:rPr>
          <w:rFonts w:ascii="Golos Text" w:hAnsi="Golos Text"/>
          <w:b/>
          <w:sz w:val="24"/>
          <w:szCs w:val="24"/>
        </w:rPr>
        <w:t>округ</w:t>
      </w:r>
    </w:p>
    <w:p w:rsidR="005C5C59" w:rsidRPr="00A971AA" w:rsidRDefault="005C5C59" w:rsidP="00F00D47">
      <w:pPr>
        <w:spacing w:after="0" w:line="240" w:lineRule="auto"/>
        <w:jc w:val="center"/>
        <w:rPr>
          <w:rFonts w:ascii="Golos Text" w:hAnsi="Golos Text"/>
          <w:sz w:val="24"/>
          <w:szCs w:val="24"/>
        </w:rPr>
      </w:pPr>
      <w:r w:rsidRPr="00A971AA">
        <w:rPr>
          <w:rFonts w:ascii="Golos Text" w:hAnsi="Golos Text"/>
          <w:sz w:val="24"/>
          <w:szCs w:val="24"/>
        </w:rPr>
        <w:t xml:space="preserve">Решение Совета народных депутатов Промышленновского муниципального округа от 04.12.2020 </w:t>
      </w:r>
      <w:r w:rsidR="00304831" w:rsidRPr="00A971AA">
        <w:rPr>
          <w:rFonts w:ascii="Golos Text" w:hAnsi="Golos Text"/>
          <w:sz w:val="24"/>
          <w:szCs w:val="24"/>
        </w:rPr>
        <w:t xml:space="preserve">№ </w:t>
      </w:r>
      <w:r w:rsidRPr="00A971AA">
        <w:rPr>
          <w:rFonts w:ascii="Golos Text" w:hAnsi="Golos Text"/>
          <w:sz w:val="24"/>
          <w:szCs w:val="24"/>
        </w:rPr>
        <w:t>208 "Об установлении и введении в действие на территории Промышленновского муниципального округа земельного налога"</w:t>
      </w:r>
    </w:p>
    <w:p w:rsidR="00F00D47" w:rsidRPr="00A971AA" w:rsidRDefault="00F00D47" w:rsidP="00220BDD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</w:rPr>
      </w:pPr>
      <w:r w:rsidRPr="00A971AA">
        <w:rPr>
          <w:rFonts w:ascii="Golos Text" w:hAnsi="Golos Text"/>
          <w:b/>
          <w:color w:val="FF0000"/>
          <w:sz w:val="24"/>
          <w:szCs w:val="24"/>
        </w:rPr>
        <w:t>по земельному налогу право на льготы имеют:</w:t>
      </w:r>
    </w:p>
    <w:p w:rsidR="00220BDD" w:rsidRPr="00603DCA" w:rsidRDefault="00220BDD" w:rsidP="00220BDD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  <w:highlight w:val="yellow"/>
        </w:rPr>
      </w:pPr>
    </w:p>
    <w:p w:rsidR="00F97895" w:rsidRPr="00A971AA" w:rsidRDefault="00304831" w:rsidP="009A1DF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olos Text" w:hAnsi="Golos Text" w:cs="DIN Pro Bold"/>
          <w:sz w:val="24"/>
          <w:szCs w:val="24"/>
        </w:rPr>
      </w:pPr>
      <w:r w:rsidRPr="00A971AA">
        <w:rPr>
          <w:rFonts w:ascii="Golos Text" w:hAnsi="Golos Text" w:cs="DIN Pro Bold"/>
          <w:sz w:val="24"/>
          <w:szCs w:val="24"/>
        </w:rPr>
        <w:t>одиноко проживающие пенсионеры, получающие страховую пенсию по старости, в отношении земельных участков, предоставленных для личного подсобного хозяйства, садоводства, огородничества, индивидуального жилищного строительства</w:t>
      </w:r>
      <w:r w:rsidR="00F97895" w:rsidRPr="00A971AA">
        <w:rPr>
          <w:rFonts w:ascii="Golos Text" w:hAnsi="Golos Text" w:cs="DIN Pro Bold"/>
          <w:sz w:val="24"/>
          <w:szCs w:val="24"/>
        </w:rPr>
        <w:t xml:space="preserve"> в отношении одного земельного участка (при наличии нескольких участков) по выбору налогоплательщика</w:t>
      </w:r>
    </w:p>
    <w:p w:rsidR="001977E0" w:rsidRPr="00A971AA" w:rsidRDefault="00FC01D9" w:rsidP="009A1DF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olos Text" w:hAnsi="Golos Text" w:cs="DIN Pro Bold"/>
          <w:sz w:val="24"/>
          <w:szCs w:val="24"/>
        </w:rPr>
      </w:pPr>
      <w:r w:rsidRPr="00A971AA">
        <w:rPr>
          <w:rFonts w:ascii="Golos Text" w:hAnsi="Golos Text" w:cs="DIN Pro Bold"/>
          <w:sz w:val="24"/>
          <w:szCs w:val="24"/>
        </w:rPr>
        <w:t>семьи опекунов (попечителей), в отношении земельных участков, предоставленных для личного подсобного хозяйства, садоводства, огородничества, индивидуального жилищного строительства</w:t>
      </w:r>
      <w:r w:rsidR="00F97895" w:rsidRPr="00A971AA">
        <w:rPr>
          <w:rFonts w:ascii="Golos Text" w:hAnsi="Golos Text" w:cs="DIN Pro Bold"/>
          <w:sz w:val="24"/>
          <w:szCs w:val="24"/>
        </w:rPr>
        <w:t xml:space="preserve"> в отношении одного земельного участка (при наличии нескольких участков) по выбору налогоплательщика</w:t>
      </w:r>
    </w:p>
    <w:p w:rsidR="00FC01D9" w:rsidRPr="00A971AA" w:rsidRDefault="00FC01D9" w:rsidP="009A1DF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olos Text" w:hAnsi="Golos Text" w:cs="DIN Pro Bold"/>
          <w:sz w:val="24"/>
          <w:szCs w:val="24"/>
        </w:rPr>
      </w:pPr>
      <w:r w:rsidRPr="00A971AA">
        <w:rPr>
          <w:rFonts w:ascii="Golos Text" w:hAnsi="Golos Text" w:cs="DIN Pro Bold"/>
          <w:sz w:val="24"/>
          <w:szCs w:val="24"/>
        </w:rPr>
        <w:lastRenderedPageBreak/>
        <w:t>военнослужащие, принимающие участие в проведении специальной военной операции, инвалиды и ветераны боевых действий в отношении земельных участков, расположенных в границах Промышленновского муниципального округа, предоставленных для личного подсобного хозяйства, садоводства, огородничества, индивидуального жилищного строительст</w:t>
      </w:r>
      <w:r w:rsidR="00E977E3" w:rsidRPr="00A971AA">
        <w:rPr>
          <w:rFonts w:ascii="Golos Text" w:hAnsi="Golos Text" w:cs="DIN Pro Bold"/>
          <w:sz w:val="24"/>
          <w:szCs w:val="24"/>
        </w:rPr>
        <w:t>ва из земель населенного пункта</w:t>
      </w:r>
    </w:p>
    <w:p w:rsidR="0094016A" w:rsidRPr="00A971AA" w:rsidRDefault="0094016A" w:rsidP="001E302A">
      <w:pPr>
        <w:spacing w:after="0" w:line="240" w:lineRule="auto"/>
        <w:jc w:val="both"/>
        <w:rPr>
          <w:rFonts w:ascii="Golos Text" w:hAnsi="Golos Text"/>
          <w:b/>
          <w:sz w:val="24"/>
          <w:szCs w:val="24"/>
        </w:rPr>
      </w:pPr>
      <w:r w:rsidRPr="00A971AA">
        <w:rPr>
          <w:rFonts w:ascii="Golos Text" w:hAnsi="Golos Text"/>
          <w:b/>
          <w:sz w:val="24"/>
          <w:szCs w:val="24"/>
        </w:rPr>
        <w:t xml:space="preserve">Освобождаются от уплаты земельного налога в размере 50% от суммы налога: </w:t>
      </w:r>
    </w:p>
    <w:p w:rsidR="009A1DF2" w:rsidRPr="00A971AA" w:rsidRDefault="0094016A" w:rsidP="001E302A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Golos Text" w:hAnsi="Golos Text" w:cs="DIN Pro Bold"/>
          <w:sz w:val="24"/>
          <w:szCs w:val="24"/>
        </w:rPr>
      </w:pPr>
      <w:proofErr w:type="gramStart"/>
      <w:r w:rsidRPr="00A971AA">
        <w:rPr>
          <w:rFonts w:ascii="Golos Text" w:hAnsi="Golos Text" w:cs="DIN Pro Bold"/>
          <w:sz w:val="24"/>
          <w:szCs w:val="24"/>
        </w:rPr>
        <w:t>в отношении земельных участков для организаций, осуществляющих деятельность в области информационных технологий, разрабатывающих и реализующих разработанные ими программы для ЭВМ, базы данных на материальном носителе или в форме электронного документа по каналам связи независимо от вида договора и (или) оказывающих услуги (выполняющих работы) по разработке, адаптации, модификации программ для ЭВМ, баз данных (программных средств и информационных продуктов вычислительной техники), устанавливающих</w:t>
      </w:r>
      <w:proofErr w:type="gramEnd"/>
      <w:r w:rsidRPr="00A971AA">
        <w:rPr>
          <w:rFonts w:ascii="Golos Text" w:hAnsi="Golos Text" w:cs="DIN Pro Bold"/>
          <w:sz w:val="24"/>
          <w:szCs w:val="24"/>
        </w:rPr>
        <w:t>, тестирующих и сопровождающих программы для ЭВМ, базы данных.</w:t>
      </w:r>
    </w:p>
    <w:p w:rsidR="001E302A" w:rsidRPr="00603DCA" w:rsidRDefault="001E302A" w:rsidP="00796335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  <w:highlight w:val="yellow"/>
        </w:rPr>
      </w:pPr>
    </w:p>
    <w:p w:rsidR="00796335" w:rsidRPr="009A7E3C" w:rsidRDefault="00F00D47" w:rsidP="00796335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</w:rPr>
      </w:pPr>
      <w:r w:rsidRPr="009A7E3C">
        <w:rPr>
          <w:rFonts w:ascii="Golos Text" w:hAnsi="Golos Text"/>
          <w:b/>
          <w:color w:val="FF0000"/>
          <w:sz w:val="24"/>
          <w:szCs w:val="24"/>
        </w:rPr>
        <w:t>по налогу на имущество физических лиц право на льготы имеют:</w:t>
      </w:r>
    </w:p>
    <w:p w:rsidR="0057621D" w:rsidRPr="009A7E3C" w:rsidRDefault="0057621D" w:rsidP="00796335">
      <w:pPr>
        <w:spacing w:after="0" w:line="240" w:lineRule="auto"/>
        <w:jc w:val="center"/>
        <w:rPr>
          <w:rFonts w:ascii="Golos Text" w:hAnsi="Golos Text"/>
          <w:sz w:val="24"/>
          <w:szCs w:val="24"/>
        </w:rPr>
      </w:pPr>
      <w:r w:rsidRPr="009A7E3C">
        <w:rPr>
          <w:rFonts w:ascii="Golos Text" w:hAnsi="Golos Text"/>
          <w:sz w:val="24"/>
          <w:szCs w:val="24"/>
        </w:rPr>
        <w:t xml:space="preserve">Решение Совета народных депутатов Промышленновского муниципального округа от 28.05.2020 </w:t>
      </w:r>
      <w:r w:rsidR="00F252BB" w:rsidRPr="009A7E3C">
        <w:rPr>
          <w:rFonts w:ascii="Golos Text" w:hAnsi="Golos Text"/>
          <w:sz w:val="24"/>
          <w:szCs w:val="24"/>
        </w:rPr>
        <w:t xml:space="preserve">№ </w:t>
      </w:r>
      <w:r w:rsidRPr="009A7E3C">
        <w:rPr>
          <w:rFonts w:ascii="Golos Text" w:hAnsi="Golos Text"/>
          <w:sz w:val="24"/>
          <w:szCs w:val="24"/>
        </w:rPr>
        <w:t>156 "Об установлении и введении в действие на территории Промышленновского муниципального округа налога на имущество физических лиц</w:t>
      </w:r>
      <w:r w:rsidR="00B01588" w:rsidRPr="009A7E3C">
        <w:rPr>
          <w:rFonts w:ascii="Golos Text" w:hAnsi="Golos Text"/>
          <w:sz w:val="24"/>
          <w:szCs w:val="24"/>
        </w:rPr>
        <w:t>»</w:t>
      </w:r>
    </w:p>
    <w:p w:rsidR="0057621D" w:rsidRPr="009A7E3C" w:rsidRDefault="0057621D" w:rsidP="00796335">
      <w:pPr>
        <w:spacing w:after="0" w:line="240" w:lineRule="auto"/>
        <w:jc w:val="center"/>
        <w:rPr>
          <w:rFonts w:ascii="Golos Text" w:hAnsi="Golos Text"/>
          <w:b/>
          <w:color w:val="FF0000"/>
          <w:sz w:val="24"/>
          <w:szCs w:val="24"/>
        </w:rPr>
      </w:pPr>
    </w:p>
    <w:p w:rsidR="008B7263" w:rsidRPr="009A7E3C" w:rsidRDefault="00F00D47" w:rsidP="008B7263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Golos Text" w:hAnsi="Golos Text" w:cs="Times New Roman"/>
          <w:b/>
          <w:sz w:val="24"/>
          <w:szCs w:val="24"/>
        </w:rPr>
      </w:pPr>
      <w:r w:rsidRPr="009A7E3C">
        <w:rPr>
          <w:rFonts w:ascii="Golos Text" w:hAnsi="Golos Text"/>
          <w:sz w:val="24"/>
          <w:szCs w:val="24"/>
        </w:rPr>
        <w:t>дети-сироты и дети, оставшиеся без попечения родителей, а также лица из числа детей-сирот, которые получ</w:t>
      </w:r>
      <w:r w:rsidR="007A1058" w:rsidRPr="009A7E3C">
        <w:rPr>
          <w:rFonts w:ascii="Golos Text" w:hAnsi="Golos Text"/>
          <w:sz w:val="24"/>
          <w:szCs w:val="24"/>
        </w:rPr>
        <w:t xml:space="preserve">ают пенсию по потере кормильца. </w:t>
      </w:r>
      <w:r w:rsidR="008B7263" w:rsidRPr="009A7E3C">
        <w:rPr>
          <w:rFonts w:ascii="Golos Text" w:hAnsi="Golos Text" w:cs="Times New Roman"/>
          <w:b/>
          <w:sz w:val="24"/>
          <w:szCs w:val="24"/>
        </w:rPr>
        <w:t xml:space="preserve">Льгота предоставляется </w:t>
      </w:r>
      <w:proofErr w:type="gramStart"/>
      <w:r w:rsidR="008B7263" w:rsidRPr="009A7E3C">
        <w:rPr>
          <w:rFonts w:ascii="Golos Text" w:hAnsi="Golos Text" w:cs="Times New Roman"/>
          <w:b/>
          <w:sz w:val="24"/>
          <w:szCs w:val="24"/>
        </w:rPr>
        <w:t>в отношении одного объекта налогообложения каждого вида по выбору налогоплательщика вне зависимости от количества оснований для применения</w:t>
      </w:r>
      <w:proofErr w:type="gramEnd"/>
      <w:r w:rsidR="008B7263" w:rsidRPr="009A7E3C">
        <w:rPr>
          <w:rFonts w:ascii="Golos Text" w:hAnsi="Golos Text" w:cs="Times New Roman"/>
          <w:b/>
          <w:sz w:val="24"/>
          <w:szCs w:val="24"/>
        </w:rPr>
        <w:t xml:space="preserve"> налоговых льгот.</w:t>
      </w:r>
    </w:p>
    <w:p w:rsidR="001F65D6" w:rsidRPr="00603DCA" w:rsidRDefault="001F65D6" w:rsidP="001F65D6">
      <w:pPr>
        <w:spacing w:after="0" w:line="240" w:lineRule="auto"/>
        <w:jc w:val="both"/>
        <w:rPr>
          <w:rFonts w:ascii="Golos Text" w:hAnsi="Golos Text" w:cs="Times New Roman"/>
          <w:color w:val="FF0000"/>
          <w:sz w:val="24"/>
          <w:szCs w:val="24"/>
          <w:highlight w:val="yellow"/>
        </w:rPr>
      </w:pPr>
    </w:p>
    <w:p w:rsidR="001E302A" w:rsidRPr="00603DCA" w:rsidRDefault="001E302A" w:rsidP="001F65D6">
      <w:pPr>
        <w:spacing w:after="0" w:line="240" w:lineRule="auto"/>
        <w:jc w:val="both"/>
        <w:rPr>
          <w:rFonts w:ascii="Golos Text" w:hAnsi="Golos Text" w:cs="Times New Roman"/>
          <w:color w:val="FF0000"/>
          <w:sz w:val="24"/>
          <w:szCs w:val="24"/>
          <w:highlight w:val="yellow"/>
        </w:rPr>
      </w:pPr>
    </w:p>
    <w:p w:rsidR="009A7E3C" w:rsidRDefault="009A7E3C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9A7E3C" w:rsidRDefault="009A7E3C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9A7E3C" w:rsidRDefault="009A7E3C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9A7E3C" w:rsidRDefault="009A7E3C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1F65D6" w:rsidRPr="00A971AA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  <w:proofErr w:type="spellStart"/>
      <w:r w:rsidRPr="00A971AA">
        <w:rPr>
          <w:rFonts w:ascii="Golos Text" w:eastAsia="Calibri" w:hAnsi="Golos Text" w:cs="Times New Roman"/>
          <w:b/>
          <w:sz w:val="24"/>
          <w:szCs w:val="24"/>
        </w:rPr>
        <w:t>Беловский</w:t>
      </w:r>
      <w:proofErr w:type="spellEnd"/>
      <w:r w:rsidRPr="00A971AA">
        <w:rPr>
          <w:rFonts w:ascii="Golos Text" w:eastAsia="Calibri" w:hAnsi="Golos Text" w:cs="Times New Roman"/>
          <w:b/>
          <w:sz w:val="24"/>
          <w:szCs w:val="24"/>
        </w:rPr>
        <w:t xml:space="preserve"> городской округ</w:t>
      </w:r>
    </w:p>
    <w:p w:rsidR="001F65D6" w:rsidRPr="00A971AA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sz w:val="24"/>
          <w:szCs w:val="24"/>
        </w:rPr>
      </w:pPr>
      <w:r w:rsidRPr="00A971AA">
        <w:rPr>
          <w:rFonts w:ascii="Golos Text" w:eastAsia="Calibri" w:hAnsi="Golos Text" w:cs="Times New Roman"/>
          <w:sz w:val="24"/>
          <w:szCs w:val="24"/>
        </w:rPr>
        <w:t xml:space="preserve">Постановление </w:t>
      </w:r>
      <w:proofErr w:type="spellStart"/>
      <w:r w:rsidRPr="00A971AA">
        <w:rPr>
          <w:rFonts w:ascii="Golos Text" w:eastAsia="Calibri" w:hAnsi="Golos Text" w:cs="Times New Roman"/>
          <w:sz w:val="24"/>
          <w:szCs w:val="24"/>
        </w:rPr>
        <w:t>г</w:t>
      </w:r>
      <w:proofErr w:type="gramStart"/>
      <w:r w:rsidRPr="00A971AA">
        <w:rPr>
          <w:rFonts w:ascii="Golos Text" w:eastAsia="Calibri" w:hAnsi="Golos Text" w:cs="Times New Roman"/>
          <w:sz w:val="24"/>
          <w:szCs w:val="24"/>
        </w:rPr>
        <w:t>.Б</w:t>
      </w:r>
      <w:proofErr w:type="gramEnd"/>
      <w:r w:rsidRPr="00A971AA">
        <w:rPr>
          <w:rFonts w:ascii="Golos Text" w:eastAsia="Calibri" w:hAnsi="Golos Text" w:cs="Times New Roman"/>
          <w:sz w:val="24"/>
          <w:szCs w:val="24"/>
        </w:rPr>
        <w:t>елово</w:t>
      </w:r>
      <w:proofErr w:type="spellEnd"/>
      <w:r w:rsidRPr="00A971AA">
        <w:rPr>
          <w:rFonts w:ascii="Golos Text" w:eastAsia="Calibri" w:hAnsi="Golos Text" w:cs="Times New Roman"/>
          <w:sz w:val="24"/>
          <w:szCs w:val="24"/>
        </w:rPr>
        <w:t xml:space="preserve"> Совета народных депутатов от 27.10.2005 </w:t>
      </w:r>
      <w:r w:rsidR="00C71549" w:rsidRPr="00A971AA">
        <w:rPr>
          <w:rFonts w:ascii="Golos Text" w:eastAsia="Calibri" w:hAnsi="Golos Text" w:cs="Times New Roman"/>
          <w:sz w:val="24"/>
          <w:szCs w:val="24"/>
        </w:rPr>
        <w:t xml:space="preserve">№ </w:t>
      </w:r>
      <w:r w:rsidRPr="00A971AA">
        <w:rPr>
          <w:rFonts w:ascii="Golos Text" w:eastAsia="Calibri" w:hAnsi="Golos Text" w:cs="Times New Roman"/>
          <w:sz w:val="24"/>
          <w:szCs w:val="24"/>
        </w:rPr>
        <w:t xml:space="preserve">37/103 </w:t>
      </w:r>
    </w:p>
    <w:p w:rsidR="001F65D6" w:rsidRPr="00A971AA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color w:val="FF0000"/>
          <w:sz w:val="24"/>
          <w:szCs w:val="24"/>
        </w:rPr>
      </w:pPr>
      <w:r w:rsidRPr="00A971AA">
        <w:rPr>
          <w:rFonts w:ascii="Golos Text" w:eastAsia="Calibri" w:hAnsi="Golos Text" w:cs="Times New Roman"/>
          <w:b/>
          <w:color w:val="FF0000"/>
          <w:sz w:val="24"/>
          <w:szCs w:val="24"/>
        </w:rPr>
        <w:t>по земельному налогу</w:t>
      </w:r>
      <w:r w:rsidRPr="00A971AA">
        <w:rPr>
          <w:rFonts w:ascii="Golos Text" w:eastAsia="Times New Roman" w:hAnsi="Golos Text" w:cs="Times New Roman"/>
          <w:sz w:val="24"/>
          <w:szCs w:val="24"/>
          <w:lang w:eastAsia="ru-RU"/>
        </w:rPr>
        <w:t xml:space="preserve"> </w:t>
      </w:r>
      <w:r w:rsidRPr="00A971AA">
        <w:rPr>
          <w:rFonts w:ascii="Golos Text" w:eastAsia="Calibri" w:hAnsi="Golos Text" w:cs="Times New Roman"/>
          <w:b/>
          <w:color w:val="FF0000"/>
          <w:sz w:val="24"/>
          <w:szCs w:val="24"/>
        </w:rPr>
        <w:t>право на льготу имеют:</w:t>
      </w:r>
    </w:p>
    <w:p w:rsidR="001E302A" w:rsidRPr="00603DCA" w:rsidRDefault="001E302A" w:rsidP="001F65D6">
      <w:pPr>
        <w:spacing w:after="0" w:line="240" w:lineRule="auto"/>
        <w:jc w:val="center"/>
        <w:rPr>
          <w:rFonts w:ascii="Golos Text" w:eastAsia="Calibri" w:hAnsi="Golos Text" w:cs="Times New Roman"/>
          <w:sz w:val="24"/>
          <w:szCs w:val="24"/>
          <w:highlight w:val="yellow"/>
        </w:rPr>
      </w:pPr>
    </w:p>
    <w:p w:rsidR="0049111A" w:rsidRPr="00A971AA" w:rsidRDefault="0027107C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субъекты инвестиционной деятельности, осуществляемой в форме капитальных вложений, льготу в виде 20 процентов освобождения от уплаты земельного налога, исчисленного в отношении земельного участка, на котором реализуется инвестиционный проект.</w:t>
      </w:r>
    </w:p>
    <w:p w:rsidR="00E55920" w:rsidRPr="00A971AA" w:rsidRDefault="00AA1292" w:rsidP="00253E09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органы местного самоуправления</w:t>
      </w:r>
      <w:r w:rsidR="0049111A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</w:t>
      </w:r>
      <w:r w:rsidR="00253E09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в отношении земельных участков, используемых ими для осуществления возложенных на них функций</w:t>
      </w:r>
      <w:r w:rsidR="00485E19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.</w:t>
      </w:r>
    </w:p>
    <w:p w:rsidR="00044958" w:rsidRPr="00A971AA" w:rsidRDefault="00AA1292" w:rsidP="00044958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муниципальные учреждения</w:t>
      </w:r>
      <w:r w:rsidR="00FB1549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</w:t>
      </w:r>
      <w:r w:rsidR="00044958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в отношении земельных участков, используемых ими для осуществления возложенных на них функций.</w:t>
      </w:r>
    </w:p>
    <w:p w:rsidR="000F716F" w:rsidRPr="00A971AA" w:rsidRDefault="000F716F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некоммерческие организации, созданные для ведения садоводства, и граждане в отношении земельных участков, предоставленных им для садоводства</w:t>
      </w:r>
      <w:r w:rsidR="00D35CFD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.</w:t>
      </w:r>
    </w:p>
    <w:p w:rsidR="00F62DC4" w:rsidRPr="00A971AA" w:rsidRDefault="000F716F" w:rsidP="00F62DC4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proofErr w:type="gramStart"/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дошкольные образовательные учреждения, созданные субъектами малого предпринимательства, реализующие основные общеобразовательные программы дошкольного образовании</w:t>
      </w:r>
      <w:r w:rsidR="00F62DC4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в отношении земельных участков, используемых ими для осуществления возложенных на них функций.</w:t>
      </w:r>
      <w:proofErr w:type="gramEnd"/>
    </w:p>
    <w:p w:rsidR="000F716F" w:rsidRPr="00A971AA" w:rsidRDefault="000F716F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председатели уличных комитетов и квартальные, избранные на сходе жителей, в отношении земельных участков, предоставленных для личного подсобного хозяйства и индивидуального жилищного строительства</w:t>
      </w:r>
      <w:r w:rsidR="00892238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.</w:t>
      </w:r>
    </w:p>
    <w:p w:rsidR="00132B41" w:rsidRPr="00A971AA" w:rsidRDefault="00132B41" w:rsidP="00132B4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proofErr w:type="gramStart"/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Добровольцы, к которым относятся граждане, направленные начиная с 24 февраля 2022 года пунктами отбора на военную службу по контракту, военными комиссариатами для заключения в целях участия в СВО контракта о прохождении военной службы либо контракта о пребывании в добровольческом формировании (контракта о содействии в выполнении задач, возложенных на ВС РФ) и заключившие соответствующий контракт.</w:t>
      </w:r>
      <w:proofErr w:type="gramEnd"/>
    </w:p>
    <w:p w:rsidR="00132B41" w:rsidRPr="00A971AA" w:rsidRDefault="00132B41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lastRenderedPageBreak/>
        <w:t>граждане, призванные военным комиссариатом городов Белово и Гурьевск, Беловского района Кемеровской области - Кузбасса на военную службу по мобилизации в ВС РФ в соответствии с Указом Президента Российской Федерации от 21 сентября 2022 года N 647 "Об объявлении частичной мобилизации в Российской Федерации".</w:t>
      </w:r>
    </w:p>
    <w:p w:rsidR="004D05EB" w:rsidRPr="00A971AA" w:rsidRDefault="000F716F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Инвалиды и ветераны боевых действий, указанные в статьях 3 и 4 Федерального закона от 12 января 1995 года N 5-ФЗ "О ветеранах", принимавшие участие в специальной военной операции</w:t>
      </w:r>
    </w:p>
    <w:p w:rsidR="004D05EB" w:rsidRPr="00A971AA" w:rsidRDefault="004D05EB" w:rsidP="009A1DF2">
      <w:pPr>
        <w:spacing w:after="0" w:line="240" w:lineRule="auto"/>
        <w:ind w:firstLine="426"/>
        <w:jc w:val="both"/>
        <w:rPr>
          <w:rFonts w:ascii="Golos Text" w:eastAsia="Calibri" w:hAnsi="Golos Text" w:cs="Times New Roman"/>
          <w:b/>
          <w:sz w:val="24"/>
          <w:szCs w:val="24"/>
        </w:rPr>
      </w:pPr>
      <w:proofErr w:type="gramStart"/>
      <w:r w:rsidRPr="00A971AA">
        <w:rPr>
          <w:rFonts w:ascii="Golos Text" w:eastAsia="Calibri" w:hAnsi="Golos Text" w:cs="Times New Roman"/>
          <w:b/>
          <w:sz w:val="24"/>
          <w:szCs w:val="24"/>
        </w:rPr>
        <w:t>В размере 100% от подлежащих к уплате сумм земельного налога за земельные участки, принадлежащие им в соответствии с Жилищным кодексом Российской Федерации на праве общей долевой собственности как собственникам жилых помещений в многоквартирном доме, предоставленные для индивидуального жилищного строительства, а также занятые подсобными хозяйствами, дачными участками, индивидуальными гаражами</w:t>
      </w:r>
      <w:r w:rsidR="000F716F" w:rsidRPr="00A971AA">
        <w:rPr>
          <w:rFonts w:ascii="Golos Text" w:eastAsia="Calibri" w:hAnsi="Golos Text" w:cs="Times New Roman"/>
          <w:b/>
          <w:sz w:val="24"/>
          <w:szCs w:val="24"/>
        </w:rPr>
        <w:t>:</w:t>
      </w:r>
      <w:proofErr w:type="gramEnd"/>
    </w:p>
    <w:p w:rsidR="004D05EB" w:rsidRPr="00A971AA" w:rsidRDefault="001C3569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пенсионеры, получающие пенсию в соответствии с пенсионным законодательством Российской Федерации, </w:t>
      </w:r>
    </w:p>
    <w:p w:rsidR="004D05EB" w:rsidRPr="00A971AA" w:rsidRDefault="001C3569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граждане, получающие пенсию по случаю потери кормильца,</w:t>
      </w:r>
    </w:p>
    <w:p w:rsidR="00132B41" w:rsidRDefault="001C3569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дети-сироты и дети, ост</w:t>
      </w:r>
      <w:r w:rsidR="009C0422"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авшиеся без попечения родителей.</w:t>
      </w: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</w:t>
      </w:r>
    </w:p>
    <w:p w:rsidR="00A971AA" w:rsidRPr="00A971AA" w:rsidRDefault="00A971AA" w:rsidP="00A971AA">
      <w:pPr>
        <w:tabs>
          <w:tab w:val="left" w:pos="567"/>
        </w:tabs>
        <w:spacing w:after="0" w:line="240" w:lineRule="auto"/>
        <w:ind w:left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</w:p>
    <w:p w:rsidR="00A971AA" w:rsidRPr="00EA5C37" w:rsidRDefault="00A971AA" w:rsidP="00A971AA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Организации являющиеся налогоплательщиками, основным видом деятельности которых, в соответствии со сведениями, содержащимися в Едином государственном реестре юридических лиц, является вид экономической деятельности, включенный в подкласс 93.1 "Деятельность в области спорта" по ОКВЭД </w:t>
      </w:r>
      <w:proofErr w:type="gramStart"/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>ОК</w:t>
      </w:r>
      <w:proofErr w:type="gramEnd"/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029-2014. </w:t>
      </w:r>
      <w:proofErr w:type="gramStart"/>
      <w:r w:rsidRPr="00A971AA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Льгота устанавливается в отношении объектов </w:t>
      </w:r>
      <w:r w:rsidRPr="00EA5C37">
        <w:rPr>
          <w:rFonts w:ascii="Golos Text" w:eastAsia="Times New Roman" w:hAnsi="Golos Text" w:cs="Microsoft Sans Serif"/>
          <w:sz w:val="24"/>
          <w:szCs w:val="24"/>
          <w:lang w:eastAsia="ru-RU"/>
        </w:rPr>
        <w:t>спорта, введенных в эксплуатацию после 01.01.2025.Налоговая льгота применяется при условии отсутствия у организации задолженности по налогам и сборам, уплачиваемым в бюджет всех уровней бюджетной системы Российской Федерации, а так же страховым взносам в государственные внебюджетные фонды на последнее число налогового (отчетного) периода за которой организации предоставляется право на применение льготы.</w:t>
      </w:r>
      <w:proofErr w:type="gramEnd"/>
    </w:p>
    <w:p w:rsidR="00A971AA" w:rsidRPr="00EA5C37" w:rsidRDefault="00A971AA" w:rsidP="00A971AA">
      <w:pPr>
        <w:tabs>
          <w:tab w:val="left" w:pos="567"/>
        </w:tabs>
        <w:spacing w:after="0" w:line="240" w:lineRule="auto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</w:p>
    <w:p w:rsidR="00450954" w:rsidRPr="00EA5C37" w:rsidRDefault="00450954" w:rsidP="00B75C75">
      <w:pPr>
        <w:tabs>
          <w:tab w:val="left" w:pos="709"/>
        </w:tabs>
        <w:spacing w:after="0" w:line="254" w:lineRule="exact"/>
        <w:ind w:firstLine="426"/>
        <w:contextualSpacing/>
        <w:jc w:val="both"/>
        <w:rPr>
          <w:rFonts w:ascii="Golos Text" w:eastAsia="Times New Roman" w:hAnsi="Golos Text" w:cs="Microsoft Sans Serif"/>
          <w:b/>
          <w:i/>
          <w:sz w:val="24"/>
          <w:szCs w:val="24"/>
          <w:lang w:eastAsia="ru-RU"/>
        </w:rPr>
      </w:pPr>
    </w:p>
    <w:p w:rsidR="009A7E3C" w:rsidRDefault="009A7E3C" w:rsidP="009A1DF2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9A7E3C" w:rsidRDefault="009A7E3C" w:rsidP="009A1DF2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450954" w:rsidRPr="00EA5C37" w:rsidRDefault="00450954" w:rsidP="009A1DF2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  <w:r w:rsidRPr="00EA5C37">
        <w:rPr>
          <w:rFonts w:ascii="Golos Text" w:eastAsia="Calibri" w:hAnsi="Golos Text" w:cs="Times New Roman"/>
          <w:b/>
          <w:sz w:val="24"/>
          <w:szCs w:val="24"/>
        </w:rPr>
        <w:t xml:space="preserve">Решение Совета народных депутатов Беловского </w:t>
      </w:r>
      <w:r w:rsidR="00EC2E6E" w:rsidRPr="00EA5C37">
        <w:rPr>
          <w:rFonts w:ascii="Golos Text" w:eastAsia="Calibri" w:hAnsi="Golos Text" w:cs="Times New Roman"/>
          <w:b/>
          <w:sz w:val="24"/>
          <w:szCs w:val="24"/>
        </w:rPr>
        <w:t>муниципальн</w:t>
      </w:r>
      <w:r w:rsidR="00216E69" w:rsidRPr="00EA5C37">
        <w:rPr>
          <w:rFonts w:ascii="Golos Text" w:eastAsia="Calibri" w:hAnsi="Golos Text" w:cs="Times New Roman"/>
          <w:b/>
          <w:sz w:val="24"/>
          <w:szCs w:val="24"/>
        </w:rPr>
        <w:t xml:space="preserve">ого </w:t>
      </w:r>
      <w:r w:rsidRPr="00EA5C37">
        <w:rPr>
          <w:rFonts w:ascii="Golos Text" w:eastAsia="Calibri" w:hAnsi="Golos Text" w:cs="Times New Roman"/>
          <w:b/>
          <w:sz w:val="24"/>
          <w:szCs w:val="24"/>
        </w:rPr>
        <w:t xml:space="preserve">округа от 26.11.2015 № 35/200-н </w:t>
      </w:r>
    </w:p>
    <w:p w:rsidR="001E302A" w:rsidRPr="00EA5C37" w:rsidRDefault="001E302A" w:rsidP="009A1DF2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D20566" w:rsidRPr="00EA5C37" w:rsidRDefault="00D20566" w:rsidP="00B75C75">
      <w:pPr>
        <w:tabs>
          <w:tab w:val="left" w:pos="709"/>
        </w:tabs>
        <w:spacing w:after="0" w:line="254" w:lineRule="exact"/>
        <w:ind w:firstLine="426"/>
        <w:contextualSpacing/>
        <w:jc w:val="both"/>
        <w:rPr>
          <w:rFonts w:ascii="Golos Text" w:eastAsia="Calibri" w:hAnsi="Golos Text" w:cs="Times New Roman"/>
          <w:b/>
          <w:color w:val="FF0000"/>
          <w:sz w:val="24"/>
          <w:szCs w:val="24"/>
        </w:rPr>
      </w:pPr>
      <w:r w:rsidRPr="00EA5C37">
        <w:rPr>
          <w:rFonts w:ascii="Golos Text" w:eastAsia="Calibri" w:hAnsi="Golos Text" w:cs="Times New Roman"/>
          <w:b/>
          <w:color w:val="FF0000"/>
          <w:sz w:val="24"/>
          <w:szCs w:val="24"/>
        </w:rPr>
        <w:t>по налогу на имущество физических лиц право на льготу имеют:</w:t>
      </w:r>
    </w:p>
    <w:p w:rsidR="00132B41" w:rsidRPr="00EA5C37" w:rsidRDefault="00132B41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EA5C37">
        <w:rPr>
          <w:rFonts w:ascii="Golos Text" w:eastAsia="Times New Roman" w:hAnsi="Golos Text" w:cs="Microsoft Sans Serif"/>
          <w:sz w:val="24"/>
          <w:szCs w:val="24"/>
          <w:lang w:eastAsia="ru-RU"/>
        </w:rPr>
        <w:t>Инвалиды боевых действий, принимавшие участие в специальной военной операции</w:t>
      </w:r>
    </w:p>
    <w:p w:rsidR="00584A8F" w:rsidRPr="00EA5C37" w:rsidRDefault="00132B41" w:rsidP="00584A8F">
      <w:pPr>
        <w:tabs>
          <w:tab w:val="left" w:pos="567"/>
        </w:tabs>
        <w:spacing w:after="0" w:line="240" w:lineRule="auto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EA5C37">
        <w:rPr>
          <w:rFonts w:ascii="Golos Text" w:eastAsia="Times New Roman" w:hAnsi="Golos Text" w:cs="Microsoft Sans Serif"/>
          <w:sz w:val="24"/>
          <w:szCs w:val="24"/>
          <w:lang w:eastAsia="ru-RU"/>
        </w:rPr>
        <w:tab/>
        <w:t>Льгота предоставляется в отношении одного объекта налогообложения каждого вида.</w:t>
      </w:r>
    </w:p>
    <w:p w:rsidR="00584A8F" w:rsidRPr="00EA5C37" w:rsidRDefault="00584A8F" w:rsidP="002D626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98" w:firstLine="369"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proofErr w:type="gramStart"/>
      <w:r w:rsidRPr="00EA5C37">
        <w:rPr>
          <w:rFonts w:ascii="Golos Text" w:eastAsia="Times New Roman" w:hAnsi="Golos Text" w:cs="Microsoft Sans Serif"/>
          <w:sz w:val="24"/>
          <w:szCs w:val="24"/>
          <w:lang w:eastAsia="ru-RU"/>
        </w:rPr>
        <w:t>добровольцы, к которым  относятся граждане, направленные начиная с 24 февраля 2022 года пунктами отбора на военную службу по контракту, военными комиссариатами для заключения в целях участия в специальной военной операции контракта о прохождении военной службы либо контракта о пребывании в добровольческом формировании (контракта о содействии в выполнении задач, возложенных на Вооруженные Силы РФ) и заключившие соответствующий контракт.</w:t>
      </w:r>
      <w:proofErr w:type="gramEnd"/>
    </w:p>
    <w:p w:rsidR="00584A8F" w:rsidRPr="00EA5C37" w:rsidRDefault="00584A8F" w:rsidP="002D626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98" w:firstLine="369"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proofErr w:type="gramStart"/>
      <w:r w:rsidRPr="00EA5C37">
        <w:rPr>
          <w:rFonts w:ascii="Golos Text" w:eastAsia="Times New Roman" w:hAnsi="Golos Text" w:cs="Microsoft Sans Serif"/>
          <w:sz w:val="24"/>
          <w:szCs w:val="24"/>
          <w:lang w:eastAsia="ru-RU"/>
        </w:rPr>
        <w:t>граждане, призванные военным комиссариатом городов Белово и Гурьевск, Беловского района Кемеровской области - Кузбасса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"Об объявлении частичной мобилизации в Российской Федерации".</w:t>
      </w:r>
      <w:proofErr w:type="gramEnd"/>
    </w:p>
    <w:p w:rsidR="001E302A" w:rsidRPr="00EA5C37" w:rsidRDefault="001E302A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1E302A" w:rsidRPr="00EA5C37" w:rsidRDefault="001E302A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1F65D6" w:rsidRPr="00EA5C37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  <w:proofErr w:type="spellStart"/>
      <w:r w:rsidRPr="00EA5C37">
        <w:rPr>
          <w:rFonts w:ascii="Golos Text" w:eastAsia="Calibri" w:hAnsi="Golos Text" w:cs="Times New Roman"/>
          <w:b/>
          <w:sz w:val="24"/>
          <w:szCs w:val="24"/>
        </w:rPr>
        <w:t>Гурьевский</w:t>
      </w:r>
      <w:proofErr w:type="spellEnd"/>
      <w:r w:rsidRPr="00EA5C37">
        <w:rPr>
          <w:rFonts w:ascii="Golos Text" w:eastAsia="Calibri" w:hAnsi="Golos Text" w:cs="Times New Roman"/>
          <w:b/>
          <w:sz w:val="24"/>
          <w:szCs w:val="24"/>
        </w:rPr>
        <w:t xml:space="preserve"> муниципальный округ</w:t>
      </w:r>
    </w:p>
    <w:p w:rsidR="001F65D6" w:rsidRPr="00EA5C37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 xml:space="preserve">Решение Совета народных депутатов </w:t>
      </w:r>
      <w:proofErr w:type="spellStart"/>
      <w:r w:rsidRPr="00EA5C37">
        <w:rPr>
          <w:rFonts w:ascii="Golos Text" w:eastAsia="Calibri" w:hAnsi="Golos Text" w:cs="Times New Roman"/>
          <w:sz w:val="24"/>
          <w:szCs w:val="24"/>
        </w:rPr>
        <w:t>Гурьевского</w:t>
      </w:r>
      <w:proofErr w:type="spellEnd"/>
      <w:r w:rsidRPr="00EA5C37">
        <w:rPr>
          <w:rFonts w:ascii="Golos Text" w:eastAsia="Calibri" w:hAnsi="Golos Text" w:cs="Times New Roman"/>
          <w:sz w:val="24"/>
          <w:szCs w:val="24"/>
        </w:rPr>
        <w:t xml:space="preserve"> муниципального округа от 18.11.2020 </w:t>
      </w:r>
      <w:r w:rsidR="001F6755" w:rsidRPr="00EA5C37">
        <w:rPr>
          <w:rFonts w:ascii="Golos Text" w:eastAsia="Calibri" w:hAnsi="Golos Text" w:cs="Times New Roman"/>
          <w:sz w:val="24"/>
          <w:szCs w:val="24"/>
        </w:rPr>
        <w:t xml:space="preserve">№ </w:t>
      </w:r>
      <w:r w:rsidRPr="00EA5C37">
        <w:rPr>
          <w:rFonts w:ascii="Golos Text" w:eastAsia="Calibri" w:hAnsi="Golos Text" w:cs="Times New Roman"/>
          <w:sz w:val="24"/>
          <w:szCs w:val="24"/>
        </w:rPr>
        <w:t xml:space="preserve">133 </w:t>
      </w:r>
    </w:p>
    <w:p w:rsidR="001F65D6" w:rsidRPr="00EA5C37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sz w:val="24"/>
          <w:szCs w:val="24"/>
        </w:rPr>
      </w:pPr>
    </w:p>
    <w:p w:rsidR="001F65D6" w:rsidRPr="00EA5C37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color w:val="FF0000"/>
          <w:sz w:val="24"/>
          <w:szCs w:val="24"/>
        </w:rPr>
      </w:pPr>
      <w:r w:rsidRPr="00EA5C37">
        <w:rPr>
          <w:rFonts w:ascii="Golos Text" w:eastAsia="Calibri" w:hAnsi="Golos Text" w:cs="Times New Roman"/>
          <w:b/>
          <w:color w:val="FF0000"/>
          <w:sz w:val="24"/>
          <w:szCs w:val="24"/>
        </w:rPr>
        <w:t>по земельному налогу право на льготу имеют:</w:t>
      </w:r>
    </w:p>
    <w:p w:rsidR="001F65D6" w:rsidRPr="00EA5C37" w:rsidRDefault="001F65D6" w:rsidP="001F65D6">
      <w:pPr>
        <w:spacing w:after="0" w:line="240" w:lineRule="auto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b/>
          <w:color w:val="FF0000"/>
          <w:sz w:val="24"/>
          <w:szCs w:val="24"/>
        </w:rPr>
        <w:tab/>
      </w:r>
    </w:p>
    <w:p w:rsidR="007D5C57" w:rsidRPr="00EA5C37" w:rsidRDefault="007D5C57" w:rsidP="007D5C57">
      <w:pPr>
        <w:spacing w:after="0" w:line="240" w:lineRule="auto"/>
        <w:jc w:val="both"/>
        <w:rPr>
          <w:rFonts w:ascii="Golos Text" w:eastAsia="Calibri" w:hAnsi="Golos Text" w:cs="Times New Roman"/>
          <w:b/>
          <w:sz w:val="24"/>
          <w:szCs w:val="24"/>
        </w:rPr>
      </w:pPr>
      <w:r w:rsidRPr="00EA5C37">
        <w:rPr>
          <w:rFonts w:ascii="Golos Text" w:eastAsia="Calibri" w:hAnsi="Golos Text" w:cs="Times New Roman"/>
          <w:b/>
          <w:sz w:val="24"/>
          <w:szCs w:val="24"/>
        </w:rPr>
        <w:t>в</w:t>
      </w:r>
      <w:r w:rsidR="001F65D6" w:rsidRPr="00EA5C37">
        <w:rPr>
          <w:rFonts w:ascii="Golos Text" w:eastAsia="Calibri" w:hAnsi="Golos Text" w:cs="Times New Roman"/>
          <w:b/>
          <w:sz w:val="24"/>
          <w:szCs w:val="24"/>
        </w:rPr>
        <w:t xml:space="preserve"> размере 50 процентов</w:t>
      </w:r>
      <w:r w:rsidRPr="00EA5C37">
        <w:rPr>
          <w:rFonts w:ascii="Golos Text" w:eastAsia="Calibri" w:hAnsi="Golos Text" w:cs="Times New Roman"/>
          <w:b/>
          <w:sz w:val="24"/>
          <w:szCs w:val="24"/>
        </w:rPr>
        <w:t>:</w:t>
      </w:r>
    </w:p>
    <w:p w:rsidR="001F65D6" w:rsidRPr="00EA5C37" w:rsidRDefault="001F65D6" w:rsidP="00127A6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пенсионеры, получающие пенсии, назначаемые в порядке, установленном пенсионным законодательством;</w:t>
      </w:r>
    </w:p>
    <w:p w:rsidR="008B30E4" w:rsidRPr="00EA5C37" w:rsidRDefault="001F65D6" w:rsidP="008B30E4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lastRenderedPageBreak/>
        <w:t>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</w:t>
      </w:r>
      <w:r w:rsidR="008B30E4" w:rsidRPr="00EA5C37">
        <w:rPr>
          <w:rFonts w:ascii="Golos Text" w:eastAsia="Calibri" w:hAnsi="Golos Text" w:cs="Times New Roman"/>
          <w:sz w:val="24"/>
          <w:szCs w:val="24"/>
        </w:rPr>
        <w:t>;</w:t>
      </w:r>
    </w:p>
    <w:p w:rsidR="001F65D6" w:rsidRPr="00EA5C37" w:rsidRDefault="001F65D6" w:rsidP="00C0104D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председатели уличных комитетов;</w:t>
      </w:r>
    </w:p>
    <w:p w:rsidR="008A4F94" w:rsidRPr="00EA5C37" w:rsidRDefault="008A4F94" w:rsidP="006D26F0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 xml:space="preserve">организации-инвесторы (юридические лица, индивидуальные предприниматели), зарегистрированные на территории </w:t>
      </w:r>
      <w:proofErr w:type="spellStart"/>
      <w:r w:rsidRPr="00EA5C37">
        <w:rPr>
          <w:rFonts w:ascii="Golos Text" w:eastAsia="Calibri" w:hAnsi="Golos Text" w:cs="Times New Roman"/>
          <w:sz w:val="24"/>
          <w:szCs w:val="24"/>
        </w:rPr>
        <w:t>Гурьевского</w:t>
      </w:r>
      <w:proofErr w:type="spellEnd"/>
      <w:r w:rsidRPr="00EA5C37">
        <w:rPr>
          <w:rFonts w:ascii="Golos Text" w:eastAsia="Calibri" w:hAnsi="Golos Text" w:cs="Times New Roman"/>
          <w:sz w:val="24"/>
          <w:szCs w:val="24"/>
        </w:rPr>
        <w:t xml:space="preserve"> муниципального округа, осуществившие после 1 января 2021 года в рамках реализации инвестиционного проекта капитальные вложения на новое строительство, реконструкцию и техническое перевооружение действующих предприятий. Основания и порядок предоставления указанной налоговой льготы таким организациям-инвесторам устанавливается нормативным правовым актом Совета народных депутатов </w:t>
      </w:r>
      <w:proofErr w:type="spellStart"/>
      <w:r w:rsidRPr="00EA5C37">
        <w:rPr>
          <w:rFonts w:ascii="Golos Text" w:eastAsia="Calibri" w:hAnsi="Golos Text" w:cs="Times New Roman"/>
          <w:sz w:val="24"/>
          <w:szCs w:val="24"/>
        </w:rPr>
        <w:t>Гурьевского</w:t>
      </w:r>
      <w:proofErr w:type="spellEnd"/>
      <w:r w:rsidRPr="00EA5C37">
        <w:rPr>
          <w:rFonts w:ascii="Golos Text" w:eastAsia="Calibri" w:hAnsi="Golos Text" w:cs="Times New Roman"/>
          <w:sz w:val="24"/>
          <w:szCs w:val="24"/>
        </w:rPr>
        <w:t xml:space="preserve"> муниципального округа;</w:t>
      </w:r>
    </w:p>
    <w:p w:rsidR="008A4F94" w:rsidRPr="00EA5C37" w:rsidRDefault="008A4F94" w:rsidP="006D26F0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Golos Text" w:eastAsia="Calibri" w:hAnsi="Golos Text" w:cs="Times New Roman"/>
          <w:sz w:val="24"/>
          <w:szCs w:val="24"/>
        </w:rPr>
      </w:pPr>
      <w:proofErr w:type="gramStart"/>
      <w:r w:rsidRPr="00EA5C37">
        <w:rPr>
          <w:rFonts w:ascii="Golos Text" w:eastAsia="Calibri" w:hAnsi="Golos Text" w:cs="Times New Roman"/>
          <w:sz w:val="24"/>
          <w:szCs w:val="24"/>
        </w:rPr>
        <w:t>организации, осуществляющие деятельность в области информационных технологий, разрабатывающих и реализующих разработанные ими программы для ЭВМ, базы данных на материальном носителе или в форме электронного документа по каналам связи независимо от вида договора и (или) оказывающих услуги (выполняющих работы) по разработке, адаптации, модификации программ для ЭВМ, баз данных (программных средств и информационных продуктов вычислительной техники), устанавливающих, тестирующих и сопровождающих программы для</w:t>
      </w:r>
      <w:proofErr w:type="gramEnd"/>
      <w:r w:rsidRPr="00EA5C37">
        <w:rPr>
          <w:rFonts w:ascii="Golos Text" w:eastAsia="Calibri" w:hAnsi="Golos Text" w:cs="Times New Roman"/>
          <w:sz w:val="24"/>
          <w:szCs w:val="24"/>
        </w:rPr>
        <w:t xml:space="preserve"> ЭВМ, базы данных.</w:t>
      </w:r>
    </w:p>
    <w:p w:rsidR="001F65D6" w:rsidRPr="00603DCA" w:rsidRDefault="001F65D6" w:rsidP="006D26F0">
      <w:pPr>
        <w:spacing w:after="0" w:line="240" w:lineRule="auto"/>
        <w:ind w:firstLine="426"/>
        <w:rPr>
          <w:rFonts w:ascii="Golos Text" w:eastAsia="Calibri" w:hAnsi="Golos Text" w:cs="Times New Roman"/>
          <w:sz w:val="24"/>
          <w:szCs w:val="24"/>
          <w:highlight w:val="yellow"/>
        </w:rPr>
      </w:pPr>
    </w:p>
    <w:p w:rsidR="001F65D6" w:rsidRPr="00EA5C37" w:rsidRDefault="001F65D6" w:rsidP="001F65D6">
      <w:pPr>
        <w:spacing w:after="0" w:line="240" w:lineRule="auto"/>
        <w:rPr>
          <w:rFonts w:ascii="Golos Text" w:eastAsia="Calibri" w:hAnsi="Golos Text" w:cs="Times New Roman"/>
          <w:sz w:val="24"/>
          <w:szCs w:val="24"/>
          <w:lang w:val="en-US"/>
        </w:rPr>
      </w:pPr>
      <w:r w:rsidRPr="00EA5C37">
        <w:rPr>
          <w:rFonts w:ascii="Golos Text" w:eastAsia="Calibri" w:hAnsi="Golos Text" w:cs="Times New Roman"/>
          <w:b/>
          <w:sz w:val="24"/>
          <w:szCs w:val="24"/>
        </w:rPr>
        <w:t>в размере 100 процентов</w:t>
      </w:r>
      <w:r w:rsidRPr="00EA5C37">
        <w:rPr>
          <w:rFonts w:ascii="Golos Text" w:eastAsia="Calibri" w:hAnsi="Golos Text" w:cs="Times New Roman"/>
          <w:sz w:val="24"/>
          <w:szCs w:val="24"/>
        </w:rPr>
        <w:t xml:space="preserve"> </w:t>
      </w:r>
      <w:r w:rsidR="007D5C57" w:rsidRPr="00EA5C37">
        <w:rPr>
          <w:rFonts w:ascii="Golos Text" w:eastAsia="Calibri" w:hAnsi="Golos Text" w:cs="Times New Roman"/>
          <w:sz w:val="24"/>
          <w:szCs w:val="24"/>
          <w:lang w:val="en-US"/>
        </w:rPr>
        <w:t xml:space="preserve"> </w:t>
      </w:r>
    </w:p>
    <w:p w:rsidR="001F65D6" w:rsidRPr="00EA5C37" w:rsidRDefault="001F65D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инвалиды I и II групп инвалидности;</w:t>
      </w:r>
    </w:p>
    <w:p w:rsidR="001F65D6" w:rsidRPr="00EA5C37" w:rsidRDefault="001F65D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инвалиды с детства, дети-инвалиды;</w:t>
      </w:r>
    </w:p>
    <w:p w:rsidR="001F65D6" w:rsidRPr="00EA5C37" w:rsidRDefault="001F65D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ветераны и инвалиды ВОВ, а также ветераны и инвалиды боевых действий;</w:t>
      </w:r>
    </w:p>
    <w:p w:rsidR="001F65D6" w:rsidRPr="00EA5C37" w:rsidRDefault="001F65D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физические лица, имеющие трех и более несовершеннолетних детей;</w:t>
      </w:r>
    </w:p>
    <w:p w:rsidR="001F65D6" w:rsidRPr="00EA5C37" w:rsidRDefault="001F65D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дети-сироты, дети, оставшиеся без попечения родителей до совершеннолетнего возраста;</w:t>
      </w:r>
    </w:p>
    <w:p w:rsidR="00D64706" w:rsidRPr="00EA5C37" w:rsidRDefault="00D6470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 xml:space="preserve">муниципальные учреждения </w:t>
      </w:r>
      <w:proofErr w:type="spellStart"/>
      <w:r w:rsidRPr="00EA5C37">
        <w:rPr>
          <w:rFonts w:ascii="Golos Text" w:eastAsia="Calibri" w:hAnsi="Golos Text" w:cs="Times New Roman"/>
          <w:sz w:val="24"/>
          <w:szCs w:val="24"/>
        </w:rPr>
        <w:t>Гурьевского</w:t>
      </w:r>
      <w:proofErr w:type="spellEnd"/>
      <w:r w:rsidRPr="00EA5C37">
        <w:rPr>
          <w:rFonts w:ascii="Golos Text" w:eastAsia="Calibri" w:hAnsi="Golos Text" w:cs="Times New Roman"/>
          <w:sz w:val="24"/>
          <w:szCs w:val="24"/>
        </w:rPr>
        <w:t xml:space="preserve"> муниципального округа;</w:t>
      </w:r>
    </w:p>
    <w:p w:rsidR="001F65D6" w:rsidRPr="00EA5C37" w:rsidRDefault="001F65D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lastRenderedPageBreak/>
        <w:t>лица, имеющие почетные звания Российской Федерации в соответствии с Указом Президента Российской Федерации от 30.12.1995 N 1341 "Об установлении почетных званий Российской Федерации, утверждении положений о почетных званиях и описания нагрудного знака к почетным званиям Российской Федерации";</w:t>
      </w:r>
    </w:p>
    <w:p w:rsidR="001F65D6" w:rsidRPr="00EA5C37" w:rsidRDefault="001F65D6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члены добровольной пожарной команды;</w:t>
      </w:r>
    </w:p>
    <w:p w:rsidR="0006204B" w:rsidRPr="00EA5C37" w:rsidRDefault="00363CB9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 xml:space="preserve">садоводческие, огороднические и дачные некоммерческие объединения граждан, а также члены этих объединений; </w:t>
      </w:r>
    </w:p>
    <w:p w:rsidR="001F65D6" w:rsidRPr="00EA5C37" w:rsidRDefault="0006204B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EA5C37">
        <w:rPr>
          <w:rFonts w:ascii="Golos Text" w:eastAsia="Calibri" w:hAnsi="Golos Text" w:cs="Times New Roman"/>
          <w:sz w:val="24"/>
          <w:szCs w:val="24"/>
        </w:rPr>
        <w:t>к</w:t>
      </w:r>
      <w:r w:rsidR="001F65D6" w:rsidRPr="00EA5C37">
        <w:rPr>
          <w:rFonts w:ascii="Golos Text" w:eastAsia="Calibri" w:hAnsi="Golos Text" w:cs="Times New Roman"/>
          <w:sz w:val="24"/>
          <w:szCs w:val="24"/>
        </w:rPr>
        <w:t>азаки атаманского правления станицы "</w:t>
      </w:r>
      <w:proofErr w:type="spellStart"/>
      <w:r w:rsidR="001F65D6" w:rsidRPr="00EA5C37">
        <w:rPr>
          <w:rFonts w:ascii="Golos Text" w:eastAsia="Calibri" w:hAnsi="Golos Text" w:cs="Times New Roman"/>
          <w:sz w:val="24"/>
          <w:szCs w:val="24"/>
        </w:rPr>
        <w:t>Новопестеревская</w:t>
      </w:r>
      <w:proofErr w:type="spellEnd"/>
      <w:r w:rsidR="001F65D6" w:rsidRPr="00EA5C37">
        <w:rPr>
          <w:rFonts w:ascii="Golos Text" w:eastAsia="Calibri" w:hAnsi="Golos Text" w:cs="Times New Roman"/>
          <w:sz w:val="24"/>
          <w:szCs w:val="24"/>
        </w:rPr>
        <w:t>";</w:t>
      </w:r>
    </w:p>
    <w:p w:rsidR="00F2570A" w:rsidRPr="00EA5C37" w:rsidRDefault="00F2570A" w:rsidP="001E302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Golos Text" w:hAnsi="Golos Text" w:cs="DIN Pro Bold"/>
          <w:sz w:val="24"/>
          <w:szCs w:val="24"/>
        </w:rPr>
      </w:pPr>
      <w:r w:rsidRPr="00EA5C37">
        <w:rPr>
          <w:rFonts w:ascii="Golos Text" w:hAnsi="Golos Text" w:cs="DIN Pro Bold"/>
          <w:sz w:val="24"/>
          <w:szCs w:val="24"/>
        </w:rPr>
        <w:t xml:space="preserve">государственные учреждения в сфере труда и занятости населения, осуществляющие свою деятельность на территории муниципального образования </w:t>
      </w:r>
      <w:proofErr w:type="spellStart"/>
      <w:r w:rsidRPr="00EA5C37">
        <w:rPr>
          <w:rFonts w:ascii="Golos Text" w:hAnsi="Golos Text" w:cs="DIN Pro Bold"/>
          <w:sz w:val="24"/>
          <w:szCs w:val="24"/>
        </w:rPr>
        <w:t>Гурьевский</w:t>
      </w:r>
      <w:proofErr w:type="spellEnd"/>
      <w:r w:rsidRPr="00EA5C37">
        <w:rPr>
          <w:rFonts w:ascii="Golos Text" w:hAnsi="Golos Text" w:cs="DIN Pro Bold"/>
          <w:sz w:val="24"/>
          <w:szCs w:val="24"/>
        </w:rPr>
        <w:t xml:space="preserve"> муниципальный округ;</w:t>
      </w:r>
    </w:p>
    <w:p w:rsidR="00F2570A" w:rsidRPr="00EA5C37" w:rsidRDefault="00F2570A" w:rsidP="001E302A">
      <w:pPr>
        <w:numPr>
          <w:ilvl w:val="0"/>
          <w:numId w:val="25"/>
        </w:num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proofErr w:type="spellStart"/>
      <w:r w:rsidRPr="00EA5C37">
        <w:rPr>
          <w:rFonts w:ascii="Golos Text" w:eastAsia="Calibri" w:hAnsi="Golos Text" w:cs="Times New Roman"/>
          <w:sz w:val="24"/>
          <w:szCs w:val="24"/>
        </w:rPr>
        <w:t>телеуты</w:t>
      </w:r>
      <w:proofErr w:type="spellEnd"/>
      <w:r w:rsidRPr="00EA5C37">
        <w:rPr>
          <w:rFonts w:ascii="Golos Text" w:eastAsia="Calibri" w:hAnsi="Golos Text" w:cs="Times New Roman"/>
          <w:sz w:val="24"/>
          <w:szCs w:val="24"/>
        </w:rPr>
        <w:t>;</w:t>
      </w:r>
    </w:p>
    <w:p w:rsidR="00171DDC" w:rsidRPr="00603DCA" w:rsidRDefault="00171DDC" w:rsidP="009A1DF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olos Text" w:eastAsia="Calibri" w:hAnsi="Golos Text" w:cs="Times New Roman"/>
          <w:b/>
          <w:sz w:val="24"/>
          <w:szCs w:val="24"/>
          <w:highlight w:val="yellow"/>
        </w:rPr>
      </w:pPr>
    </w:p>
    <w:p w:rsidR="00182EBC" w:rsidRPr="00EA5C37" w:rsidRDefault="001F65D6" w:rsidP="009A1DF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olos Text" w:hAnsi="Golos Text" w:cs="DIN Pro Bold"/>
          <w:sz w:val="24"/>
          <w:szCs w:val="24"/>
        </w:rPr>
      </w:pPr>
      <w:r w:rsidRPr="00EA5C37">
        <w:rPr>
          <w:rFonts w:ascii="Golos Text" w:eastAsia="Calibri" w:hAnsi="Golos Text" w:cs="Times New Roman"/>
          <w:b/>
          <w:sz w:val="24"/>
          <w:szCs w:val="24"/>
        </w:rPr>
        <w:t>Льготы применяются в отношении одного земельного участка по каждому виду разрешенного использования (по выбору налогоплательщика)</w:t>
      </w:r>
      <w:r w:rsidR="00182EBC" w:rsidRPr="00EA5C37">
        <w:rPr>
          <w:rFonts w:ascii="Golos Text" w:hAnsi="Golos Text" w:cs="DIN Pro Bold"/>
          <w:sz w:val="24"/>
          <w:szCs w:val="24"/>
        </w:rPr>
        <w:t>.</w:t>
      </w:r>
    </w:p>
    <w:p w:rsidR="00F81CD3" w:rsidRPr="00EA5C37" w:rsidRDefault="00F81CD3" w:rsidP="009A1DF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olos Text" w:eastAsia="Calibri" w:hAnsi="Golos Text" w:cs="Times New Roman"/>
          <w:b/>
          <w:sz w:val="24"/>
          <w:szCs w:val="24"/>
        </w:rPr>
      </w:pPr>
      <w:r w:rsidRPr="00EA5C37">
        <w:rPr>
          <w:rFonts w:ascii="Golos Text" w:eastAsia="Calibri" w:hAnsi="Golos Text" w:cs="Times New Roman"/>
          <w:b/>
          <w:sz w:val="24"/>
          <w:szCs w:val="24"/>
        </w:rPr>
        <w:t>В отношении категорий "</w:t>
      </w:r>
      <w:proofErr w:type="spellStart"/>
      <w:r w:rsidRPr="00EA5C37">
        <w:rPr>
          <w:rFonts w:ascii="Golos Text" w:eastAsia="Calibri" w:hAnsi="Golos Text" w:cs="Times New Roman"/>
          <w:b/>
          <w:sz w:val="24"/>
          <w:szCs w:val="24"/>
        </w:rPr>
        <w:t>телеуты</w:t>
      </w:r>
      <w:proofErr w:type="spellEnd"/>
      <w:r w:rsidRPr="00EA5C37">
        <w:rPr>
          <w:rFonts w:ascii="Golos Text" w:eastAsia="Calibri" w:hAnsi="Golos Text" w:cs="Times New Roman"/>
          <w:b/>
          <w:sz w:val="24"/>
          <w:szCs w:val="24"/>
        </w:rPr>
        <w:t xml:space="preserve">", муниципальных учреждений </w:t>
      </w:r>
      <w:proofErr w:type="spellStart"/>
      <w:r w:rsidRPr="00EA5C37">
        <w:rPr>
          <w:rFonts w:ascii="Golos Text" w:eastAsia="Calibri" w:hAnsi="Golos Text" w:cs="Times New Roman"/>
          <w:b/>
          <w:sz w:val="24"/>
          <w:szCs w:val="24"/>
        </w:rPr>
        <w:t>Гурьевского</w:t>
      </w:r>
      <w:proofErr w:type="spellEnd"/>
      <w:r w:rsidRPr="00EA5C37">
        <w:rPr>
          <w:rFonts w:ascii="Golos Text" w:eastAsia="Calibri" w:hAnsi="Golos Text" w:cs="Times New Roman"/>
          <w:b/>
          <w:sz w:val="24"/>
          <w:szCs w:val="24"/>
        </w:rPr>
        <w:t xml:space="preserve"> муниципального округа, государственных учреждений в сфере труда и занятости населения налоговые льготы, установленные настоящим решением, применяются в отношении всех земельных участков по каждому виду разрешенного использования.</w:t>
      </w:r>
    </w:p>
    <w:p w:rsidR="001E302A" w:rsidRPr="00603DCA" w:rsidRDefault="001E302A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</w:rPr>
      </w:pPr>
    </w:p>
    <w:p w:rsidR="001F65D6" w:rsidRPr="00216E69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  <w:proofErr w:type="spellStart"/>
      <w:r w:rsidRPr="00216E69">
        <w:rPr>
          <w:rFonts w:ascii="Golos Text" w:eastAsia="Calibri" w:hAnsi="Golos Text" w:cs="Times New Roman"/>
          <w:b/>
          <w:sz w:val="24"/>
          <w:szCs w:val="24"/>
        </w:rPr>
        <w:t>Беловский</w:t>
      </w:r>
      <w:proofErr w:type="spellEnd"/>
      <w:r w:rsidRPr="00216E69">
        <w:rPr>
          <w:rFonts w:ascii="Golos Text" w:eastAsia="Calibri" w:hAnsi="Golos Text" w:cs="Times New Roman"/>
          <w:b/>
          <w:sz w:val="24"/>
          <w:szCs w:val="24"/>
        </w:rPr>
        <w:t xml:space="preserve"> муниципальный округ</w:t>
      </w:r>
    </w:p>
    <w:p w:rsidR="001F65D6" w:rsidRPr="00216E69" w:rsidRDefault="00060166" w:rsidP="001F65D6">
      <w:pPr>
        <w:spacing w:after="0" w:line="240" w:lineRule="auto"/>
        <w:jc w:val="center"/>
        <w:rPr>
          <w:rFonts w:ascii="Golos Text" w:eastAsia="Calibri" w:hAnsi="Golos Text" w:cs="Times New Roman"/>
          <w:sz w:val="24"/>
          <w:szCs w:val="24"/>
        </w:rPr>
      </w:pPr>
      <w:r w:rsidRPr="00216E69">
        <w:rPr>
          <w:rFonts w:ascii="Golos Text" w:eastAsia="Calibri" w:hAnsi="Golos Text" w:cs="Times New Roman"/>
          <w:sz w:val="24"/>
          <w:szCs w:val="24"/>
        </w:rPr>
        <w:t xml:space="preserve">Решение Совета народных депутатов Беловского муниципального округа от </w:t>
      </w:r>
      <w:r w:rsidR="000B6EA5" w:rsidRPr="00216E69">
        <w:rPr>
          <w:rFonts w:ascii="Golos Text" w:eastAsia="Calibri" w:hAnsi="Golos Text" w:cs="Times New Roman"/>
          <w:sz w:val="24"/>
          <w:szCs w:val="24"/>
        </w:rPr>
        <w:t xml:space="preserve">28.11.2023 </w:t>
      </w:r>
      <w:r w:rsidR="003F79B1" w:rsidRPr="00216E69">
        <w:rPr>
          <w:rFonts w:ascii="Golos Text" w:eastAsia="Calibri" w:hAnsi="Golos Text" w:cs="Times New Roman"/>
          <w:sz w:val="24"/>
          <w:szCs w:val="24"/>
        </w:rPr>
        <w:t xml:space="preserve">№ </w:t>
      </w:r>
      <w:r w:rsidR="000B6EA5" w:rsidRPr="00216E69">
        <w:rPr>
          <w:rFonts w:ascii="Golos Text" w:eastAsia="Calibri" w:hAnsi="Golos Text" w:cs="Times New Roman"/>
          <w:sz w:val="24"/>
          <w:szCs w:val="24"/>
        </w:rPr>
        <w:t>368</w:t>
      </w:r>
    </w:p>
    <w:p w:rsidR="00626ACC" w:rsidRPr="00603DCA" w:rsidRDefault="00626ACC" w:rsidP="001F65D6">
      <w:pPr>
        <w:spacing w:after="0" w:line="240" w:lineRule="auto"/>
        <w:jc w:val="center"/>
        <w:rPr>
          <w:rFonts w:ascii="Golos Text" w:eastAsia="Calibri" w:hAnsi="Golos Text" w:cs="Times New Roman"/>
          <w:sz w:val="24"/>
          <w:szCs w:val="24"/>
          <w:highlight w:val="yellow"/>
        </w:rPr>
      </w:pPr>
    </w:p>
    <w:p w:rsidR="00060166" w:rsidRPr="00216E69" w:rsidRDefault="00060166" w:rsidP="00060166">
      <w:pPr>
        <w:spacing w:after="0" w:line="240" w:lineRule="auto"/>
        <w:rPr>
          <w:rFonts w:ascii="Golos Text" w:eastAsia="Calibri" w:hAnsi="Golos Text" w:cs="Times New Roman"/>
          <w:b/>
          <w:sz w:val="24"/>
          <w:szCs w:val="24"/>
        </w:rPr>
      </w:pPr>
      <w:r w:rsidRPr="00216E69">
        <w:rPr>
          <w:rFonts w:ascii="Golos Text" w:eastAsia="Calibri" w:hAnsi="Golos Text" w:cs="Times New Roman"/>
          <w:b/>
          <w:sz w:val="24"/>
          <w:szCs w:val="24"/>
        </w:rPr>
        <w:t>От уплаты земельного налога полностью освобождаются:</w:t>
      </w:r>
    </w:p>
    <w:p w:rsidR="00D937D9" w:rsidRPr="00216E69" w:rsidRDefault="00D937D9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органы местного самоуправления, бюджетные, автономные и казенные учреждения, финансируемые из местного бюджета, на основании справки финансового органа о том, что финансовое обеспечение осуществляется из местного бюджета в отношении земельных участков, предоставленных им на праве постоянного 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lastRenderedPageBreak/>
        <w:t>(бессрочного) пользования для непосредственного выполнения возложенных на н</w:t>
      </w:r>
      <w:r w:rsidR="008536C1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их функций.</w:t>
      </w:r>
    </w:p>
    <w:p w:rsidR="00843AC3" w:rsidRPr="00216E69" w:rsidRDefault="00843AC3" w:rsidP="008536C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proofErr w:type="gramStart"/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органы местного самоуправления, учреждения, организации </w:t>
      </w:r>
      <w:r w:rsidR="008536C1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в отношении земельных участков,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</w:t>
      </w:r>
      <w:proofErr w:type="gramEnd"/>
      <w:r w:rsidR="008536C1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предпринимательской деятельности)</w:t>
      </w:r>
      <w:r w:rsidR="00C23500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.</w:t>
      </w:r>
    </w:p>
    <w:p w:rsidR="00F7034E" w:rsidRPr="00216E69" w:rsidRDefault="00F7034E" w:rsidP="00C23500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proofErr w:type="gramStart"/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граждане, признанные малоимущими (малообеспеченными), имеющие доход ниже величины прожиточного минимума, установленного в Кемеровской области - Кузбассе, </w:t>
      </w:r>
      <w:r w:rsidR="00C23500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в отношении одного земельного участка (при наличии нескольких участков) по выбору налогоплательщика, находящегося на территории Беловского муниципального округа и признаваемого объектом налогообложения.</w:t>
      </w:r>
      <w:proofErr w:type="gramEnd"/>
    </w:p>
    <w:p w:rsidR="00D937D9" w:rsidRPr="00216E69" w:rsidRDefault="00C138D1" w:rsidP="00C138D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российские организации, осуществляющие деятельность в области информационных технологий, начиная с налогового периода получения документа о государственной аккредитации организации, осуществляющей деятельность в области информационных технологий, в 2023 - 2024 годах</w:t>
      </w:r>
      <w:r w:rsidR="002E5756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)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.</w:t>
      </w:r>
    </w:p>
    <w:p w:rsidR="00060166" w:rsidRPr="00216E69" w:rsidRDefault="00060166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Calibri" w:hAnsi="Golos Text" w:cs="Times New Roman"/>
          <w:sz w:val="24"/>
          <w:szCs w:val="24"/>
        </w:rPr>
      </w:pP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почетные жители Беловского муниципального округа в отношении земельных участков, расположенных в границах Беловского </w:t>
      </w:r>
      <w:r w:rsidR="00626ACC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МО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, предоставленных (приобретенных) для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ИЖС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,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ЛПХ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, садоводства, огородничества или животноводства</w:t>
      </w:r>
      <w:r w:rsidR="00114882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(в отношении одного участка по выбору налогоплательщика)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;</w:t>
      </w:r>
    </w:p>
    <w:p w:rsidR="00060166" w:rsidRPr="00216E69" w:rsidRDefault="00060166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proofErr w:type="gramStart"/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дети-сироты и дети, оставшиеся без попечения родителей, а также лица из числа детей-сирот, которые получают пенсию по потере кормильца, в возрасте до 23 лет, обладающие земельными участками, расположенными в границах Беловского </w:t>
      </w:r>
      <w:r w:rsidR="00626ACC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МО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и являющимися объектами налогообложения в соответствии с пунктом 1 статьи 389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НК РФ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признаются земельные участки, 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lastRenderedPageBreak/>
        <w:t xml:space="preserve">расположенные в пределах Беловского </w:t>
      </w:r>
      <w:r w:rsidR="00626ACC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МО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, за исключением участков, не признанных в соответствии</w:t>
      </w:r>
      <w:proofErr w:type="gramEnd"/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с пунктом 2 статьи 389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НК РФ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объектами налогообложения</w:t>
      </w:r>
      <w:r w:rsidR="00A15D3C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(в отношении одного участка по выбору налогоплательщика);</w:t>
      </w:r>
    </w:p>
    <w:p w:rsidR="00060166" w:rsidRPr="00216E69" w:rsidRDefault="00436755" w:rsidP="00436755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малоимущие (малообеспеченные) одиноко проживающие пенсионеры по старости, имеющие доход ниже величины прожиточного минимума, установленного в Кемеровской области - Кузбассе</w:t>
      </w:r>
      <w:r w:rsidR="00060166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, в отношении земельных участков, расположенных в границах Беловского </w:t>
      </w:r>
      <w:r w:rsidR="00626ACC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МО</w:t>
      </w:r>
      <w:r w:rsidR="00060166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, предоставленных (приобретенных) для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ИЖС</w:t>
      </w:r>
      <w:r w:rsidR="00060166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,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ЛПХ</w:t>
      </w:r>
      <w:r w:rsidR="00060166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, садоводства, огородничества или животноводства</w:t>
      </w:r>
      <w:r w:rsidR="0001023D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</w:t>
      </w:r>
      <w:r w:rsidR="00AD0C88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(в отношении одного участка по выбору налогоплательщика);</w:t>
      </w:r>
    </w:p>
    <w:p w:rsidR="00060166" w:rsidRPr="00216E69" w:rsidRDefault="00060166" w:rsidP="009A1D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Times New Roman" w:hAnsi="Golos Text" w:cs="Microsoft Sans Serif"/>
          <w:sz w:val="24"/>
          <w:szCs w:val="24"/>
          <w:lang w:eastAsia="ru-RU"/>
        </w:rPr>
      </w:pP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ветераны и инвалиды Великой Отечественной войны, в отношении земельных участков, расположенных в границах Беловского </w:t>
      </w:r>
      <w:r w:rsidR="00626ACC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МО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, предоставленных (приобретенных) для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ИЖС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,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ЛПХ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, садоводства, огородничества или животноводства</w:t>
      </w:r>
      <w:r w:rsidR="005B151D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(в отношении одного участка по выбору налогоплательщика);</w:t>
      </w:r>
    </w:p>
    <w:p w:rsidR="00DD38C8" w:rsidRPr="00216E69" w:rsidRDefault="00060166" w:rsidP="00DD38C8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Calibri" w:hAnsi="Golos Text" w:cs="Times New Roman"/>
          <w:sz w:val="24"/>
          <w:szCs w:val="24"/>
        </w:rPr>
      </w:pP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ветераны и инвалиды боевых действий на территории Афганистана и Чеченской республики, в отношении земельных участков, предоставленных для </w:t>
      </w:r>
      <w:r w:rsidR="00413CC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ЛПХ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, садоводства и огородничества из земель населенного пункт</w:t>
      </w:r>
      <w:proofErr w:type="gramStart"/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а</w:t>
      </w:r>
      <w:r w:rsidR="006C699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(</w:t>
      </w:r>
      <w:proofErr w:type="gramEnd"/>
      <w:r w:rsidR="006C6999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в отношении одного участка по выбору налогоплательщика);</w:t>
      </w:r>
    </w:p>
    <w:p w:rsidR="006C6999" w:rsidRPr="00216E69" w:rsidRDefault="006C6999" w:rsidP="006C6999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Calibri" w:hAnsi="Golos Text" w:cs="Times New Roman"/>
          <w:sz w:val="24"/>
          <w:szCs w:val="24"/>
        </w:rPr>
      </w:pPr>
      <w:r w:rsidRPr="00216E69">
        <w:rPr>
          <w:rFonts w:ascii="Golos Text" w:eastAsia="Calibri" w:hAnsi="Golos Text" w:cs="Times New Roman"/>
          <w:sz w:val="24"/>
          <w:szCs w:val="24"/>
        </w:rPr>
        <w:t xml:space="preserve">члены добровольной народной дружины Беловского муниципального округа либо супруг (супруга) народного дружинника (по выбору) 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(в отношении одного участка по выбору налогоплательщика);</w:t>
      </w:r>
    </w:p>
    <w:p w:rsidR="00773887" w:rsidRPr="00216E69" w:rsidRDefault="00773887" w:rsidP="00773887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Calibri" w:hAnsi="Golos Text" w:cs="Times New Roman"/>
          <w:sz w:val="24"/>
          <w:szCs w:val="24"/>
        </w:rPr>
      </w:pPr>
      <w:r w:rsidRPr="00216E69">
        <w:rPr>
          <w:rFonts w:ascii="Golos Text" w:eastAsia="Calibri" w:hAnsi="Golos Text" w:cs="Times New Roman"/>
          <w:sz w:val="24"/>
          <w:szCs w:val="24"/>
        </w:rPr>
        <w:t xml:space="preserve">члены добровольной пожарной дружины (команды) Беловского муниципального округа либо супруг (супруга) добровольного пожарного (по выбору) </w:t>
      </w:r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>(в отношении одного участка по выбору налогоплательщика);</w:t>
      </w:r>
    </w:p>
    <w:p w:rsidR="00773887" w:rsidRPr="00216E69" w:rsidRDefault="00596467" w:rsidP="00596467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Calibri" w:hAnsi="Golos Text" w:cs="Times New Roman"/>
          <w:sz w:val="24"/>
          <w:szCs w:val="24"/>
        </w:rPr>
      </w:pPr>
      <w:r w:rsidRPr="00216E69">
        <w:rPr>
          <w:rFonts w:ascii="Golos Text" w:eastAsia="Calibri" w:hAnsi="Golos Text" w:cs="Times New Roman"/>
          <w:sz w:val="24"/>
          <w:szCs w:val="24"/>
        </w:rPr>
        <w:t xml:space="preserve">военнослужащие, принимающие участие в проведении специальной военной операции, инвалиды и ветераны боевых действий, в отношении земельных участков, расположенных в границах Беловского муниципального округа, предоставленных (приобретенных) для индивидуального жилищного строительства, личного подсобного хозяйства, садоводства и огородничества из земель населенного пункта (в отношении одного земельного участка по выбору налогоплательщика); </w:t>
      </w:r>
    </w:p>
    <w:p w:rsidR="00060166" w:rsidRPr="00216E69" w:rsidRDefault="00E82FC5" w:rsidP="00D00BC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contextualSpacing/>
        <w:jc w:val="both"/>
        <w:rPr>
          <w:rFonts w:ascii="Golos Text" w:eastAsia="Calibri" w:hAnsi="Golos Text" w:cs="Times New Roman"/>
          <w:sz w:val="24"/>
          <w:szCs w:val="24"/>
        </w:rPr>
      </w:pPr>
      <w:proofErr w:type="spellStart"/>
      <w:proofErr w:type="gramStart"/>
      <w:r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lastRenderedPageBreak/>
        <w:t>телеуты</w:t>
      </w:r>
      <w:proofErr w:type="spellEnd"/>
      <w:r w:rsidR="00D00BC1" w:rsidRPr="00216E69">
        <w:rPr>
          <w:rFonts w:ascii="Golos Text" w:eastAsia="Times New Roman" w:hAnsi="Golos Text" w:cs="Microsoft Sans Serif"/>
          <w:sz w:val="24"/>
          <w:szCs w:val="24"/>
          <w:lang w:eastAsia="ru-RU"/>
        </w:rPr>
        <w:t xml:space="preserve"> (в отношении одного земельного участка (по выбору налогоплательщика).</w:t>
      </w:r>
      <w:proofErr w:type="gramEnd"/>
    </w:p>
    <w:p w:rsidR="001F65D6" w:rsidRPr="00216E69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1F65D6" w:rsidRPr="001E302A" w:rsidRDefault="00035712" w:rsidP="001F65D6">
      <w:pPr>
        <w:spacing w:after="0" w:line="240" w:lineRule="auto"/>
        <w:jc w:val="both"/>
        <w:rPr>
          <w:rFonts w:ascii="Golos Text" w:eastAsia="Calibri" w:hAnsi="Golos Text" w:cs="Times New Roman"/>
          <w:sz w:val="24"/>
          <w:szCs w:val="24"/>
        </w:rPr>
      </w:pPr>
      <w:r w:rsidRPr="00603DCA">
        <w:rPr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52A75F" wp14:editId="44EBE205">
                <wp:simplePos x="0" y="0"/>
                <wp:positionH relativeFrom="column">
                  <wp:posOffset>-1250564</wp:posOffset>
                </wp:positionH>
                <wp:positionV relativeFrom="paragraph">
                  <wp:posOffset>5080</wp:posOffset>
                </wp:positionV>
                <wp:extent cx="6858000" cy="526436"/>
                <wp:effectExtent l="0" t="0" r="0" b="0"/>
                <wp:wrapNone/>
                <wp:docPr id="28" name="TextBox 27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7E65874E-81DE-4BCD-B92C-D8A25F61585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52643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35712" w:rsidRDefault="00035712" w:rsidP="00035712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b/>
                                <w:bCs/>
                                <w:color w:val="000000" w:themeColor="text1" w:themeShade="80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WWW.NALOG.GOV.RU</w:t>
                            </w:r>
                          </w:p>
                        </w:txbxContent>
                      </wps:txbx>
                      <wps:bodyPr wrap="square" lIns="180000" tIns="108000" rIns="180000" bIns="108000" rtlCol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7" o:spid="_x0000_s1027" type="#_x0000_t202" style="position:absolute;left:0;text-align:left;margin-left:-98.45pt;margin-top:.4pt;width:540pt;height:4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" filled="f" stroked="f">
                <v:textbox inset="5mm,3mm,5mm,3mm">
                  <w:txbxContent>
                    <w:p w:rsidR="00035712" w:rsidRDefault="00035712" w:rsidP="00035712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olos Text" w:eastAsia="Golos Text" w:hAnsi="Golos Text" w:cstheme="minorBidi"/>
                          <w:b/>
                          <w:bCs/>
                          <w:color w:val="000000" w:themeColor="text1" w:themeShade="80"/>
                          <w:kern w:val="24"/>
                          <w:sz w:val="40"/>
                          <w:szCs w:val="40"/>
                          <w:lang w:val="en-US"/>
                        </w:rPr>
                        <w:t>WWW.NALOG.GOV.RU</w:t>
                      </w:r>
                    </w:p>
                  </w:txbxContent>
                </v:textbox>
              </v:shape>
            </w:pict>
          </mc:Fallback>
        </mc:AlternateContent>
      </w:r>
    </w:p>
    <w:p w:rsidR="001F65D6" w:rsidRPr="001E302A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color w:val="FF0000"/>
          <w:sz w:val="24"/>
          <w:szCs w:val="24"/>
        </w:rPr>
      </w:pPr>
    </w:p>
    <w:p w:rsidR="001F65D6" w:rsidRPr="001E302A" w:rsidRDefault="001F65D6" w:rsidP="001F65D6">
      <w:pPr>
        <w:spacing w:after="0" w:line="240" w:lineRule="auto"/>
        <w:rPr>
          <w:rFonts w:ascii="Golos Text" w:eastAsia="Calibri" w:hAnsi="Golos Text" w:cs="Times New Roman"/>
          <w:b/>
          <w:color w:val="FF0000"/>
          <w:sz w:val="24"/>
          <w:szCs w:val="24"/>
        </w:rPr>
      </w:pPr>
    </w:p>
    <w:p w:rsidR="001F65D6" w:rsidRPr="001E302A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1F65D6" w:rsidRPr="001E302A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1F65D6" w:rsidRPr="001E302A" w:rsidRDefault="001F65D6" w:rsidP="001F65D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Golos Text" w:eastAsia="Times New Roman" w:hAnsi="Golos Text" w:cs="DINCyr-Medium"/>
          <w:sz w:val="24"/>
          <w:szCs w:val="24"/>
          <w:lang w:eastAsia="ru-RU"/>
        </w:rPr>
      </w:pPr>
    </w:p>
    <w:p w:rsidR="001F65D6" w:rsidRPr="001E302A" w:rsidRDefault="001F65D6" w:rsidP="001F65D6">
      <w:pPr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</w:rPr>
      </w:pPr>
    </w:p>
    <w:p w:rsidR="001F65D6" w:rsidRPr="001E302A" w:rsidRDefault="001F65D6" w:rsidP="001F65D6">
      <w:pPr>
        <w:spacing w:after="0" w:line="240" w:lineRule="auto"/>
        <w:jc w:val="both"/>
        <w:rPr>
          <w:rFonts w:ascii="Golos Text" w:eastAsia="Calibri" w:hAnsi="Golos Text" w:cs="Times New Roman"/>
          <w:b/>
          <w:sz w:val="24"/>
          <w:szCs w:val="24"/>
        </w:rPr>
      </w:pPr>
    </w:p>
    <w:p w:rsidR="001F65D6" w:rsidRPr="001E302A" w:rsidRDefault="001F65D6" w:rsidP="001F65D6">
      <w:pPr>
        <w:spacing w:after="0" w:line="240" w:lineRule="auto"/>
        <w:jc w:val="both"/>
        <w:rPr>
          <w:rFonts w:ascii="Golos Text" w:hAnsi="Golos Text" w:cs="Times New Roman"/>
          <w:color w:val="FF0000"/>
          <w:sz w:val="24"/>
          <w:szCs w:val="24"/>
        </w:rPr>
      </w:pPr>
    </w:p>
    <w:p w:rsidR="00DD13FB" w:rsidRPr="001E302A" w:rsidRDefault="00DD13FB" w:rsidP="008B7263">
      <w:pPr>
        <w:spacing w:after="0" w:line="240" w:lineRule="auto"/>
        <w:jc w:val="both"/>
        <w:rPr>
          <w:rFonts w:ascii="Golos Text" w:hAnsi="Golos Text"/>
          <w:color w:val="FF0000"/>
          <w:sz w:val="24"/>
          <w:szCs w:val="24"/>
        </w:rPr>
      </w:pPr>
    </w:p>
    <w:sectPr w:rsidR="00DD13FB" w:rsidRPr="001E302A" w:rsidSect="00D80DCD">
      <w:pgSz w:w="16838" w:h="11906" w:orient="landscape"/>
      <w:pgMar w:top="568" w:right="851" w:bottom="426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los Text">
    <w:altName w:val="Corbel"/>
    <w:charset w:val="CC"/>
    <w:family w:val="swiss"/>
    <w:pitch w:val="variable"/>
    <w:sig w:usb0="00000001" w:usb1="100000EB" w:usb2="00000020" w:usb3="00000000" w:csb0="00000005" w:csb1="00000000"/>
  </w:font>
  <w:font w:name="DIN Pro Bold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INCyr-Medium">
    <w:charset w:val="CC"/>
    <w:family w:val="auto"/>
    <w:pitch w:val="variable"/>
    <w:sig w:usb0="80000203" w:usb1="0000000A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7B9C"/>
    <w:multiLevelType w:val="hybridMultilevel"/>
    <w:tmpl w:val="76AAE33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53E11"/>
    <w:multiLevelType w:val="hybridMultilevel"/>
    <w:tmpl w:val="B5F6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E1CED"/>
    <w:multiLevelType w:val="hybridMultilevel"/>
    <w:tmpl w:val="7488F76A"/>
    <w:lvl w:ilvl="0" w:tplc="0419000D">
      <w:start w:val="1"/>
      <w:numFmt w:val="bullet"/>
      <w:lvlText w:val=""/>
      <w:lvlJc w:val="left"/>
      <w:pPr>
        <w:ind w:left="39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>
    <w:nsid w:val="116C7EA7"/>
    <w:multiLevelType w:val="hybridMultilevel"/>
    <w:tmpl w:val="31607E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A7308"/>
    <w:multiLevelType w:val="hybridMultilevel"/>
    <w:tmpl w:val="BCCED6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C3858"/>
    <w:multiLevelType w:val="hybridMultilevel"/>
    <w:tmpl w:val="9B129FAA"/>
    <w:lvl w:ilvl="0" w:tplc="0419000D">
      <w:start w:val="1"/>
      <w:numFmt w:val="bullet"/>
      <w:lvlText w:val=""/>
      <w:lvlJc w:val="left"/>
      <w:pPr>
        <w:ind w:left="71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6">
    <w:nsid w:val="1A9502D8"/>
    <w:multiLevelType w:val="hybridMultilevel"/>
    <w:tmpl w:val="A74C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A44F1"/>
    <w:multiLevelType w:val="hybridMultilevel"/>
    <w:tmpl w:val="20607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A336C7"/>
    <w:multiLevelType w:val="hybridMultilevel"/>
    <w:tmpl w:val="4CBC1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07749"/>
    <w:multiLevelType w:val="hybridMultilevel"/>
    <w:tmpl w:val="13E0B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623766"/>
    <w:multiLevelType w:val="hybridMultilevel"/>
    <w:tmpl w:val="02141F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76CC8"/>
    <w:multiLevelType w:val="hybridMultilevel"/>
    <w:tmpl w:val="EE3403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BA2F24"/>
    <w:multiLevelType w:val="hybridMultilevel"/>
    <w:tmpl w:val="79C4E8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229F9"/>
    <w:multiLevelType w:val="hybridMultilevel"/>
    <w:tmpl w:val="0160F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4F5E1F"/>
    <w:multiLevelType w:val="hybridMultilevel"/>
    <w:tmpl w:val="258E1098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5">
    <w:nsid w:val="448035E9"/>
    <w:multiLevelType w:val="hybridMultilevel"/>
    <w:tmpl w:val="BE7E721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9A42E6"/>
    <w:multiLevelType w:val="hybridMultilevel"/>
    <w:tmpl w:val="84228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EE34CD"/>
    <w:multiLevelType w:val="hybridMultilevel"/>
    <w:tmpl w:val="DAC09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A373AD"/>
    <w:multiLevelType w:val="hybridMultilevel"/>
    <w:tmpl w:val="21C85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14871"/>
    <w:multiLevelType w:val="hybridMultilevel"/>
    <w:tmpl w:val="D1704B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24500D"/>
    <w:multiLevelType w:val="hybridMultilevel"/>
    <w:tmpl w:val="A43897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94087"/>
    <w:multiLevelType w:val="hybridMultilevel"/>
    <w:tmpl w:val="6BAC2A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7305EC"/>
    <w:multiLevelType w:val="hybridMultilevel"/>
    <w:tmpl w:val="986E4B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034030"/>
    <w:multiLevelType w:val="hybridMultilevel"/>
    <w:tmpl w:val="6CD811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A76EA"/>
    <w:multiLevelType w:val="hybridMultilevel"/>
    <w:tmpl w:val="629ECF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D5D2F"/>
    <w:multiLevelType w:val="hybridMultilevel"/>
    <w:tmpl w:val="8338A1C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B9C5B61"/>
    <w:multiLevelType w:val="hybridMultilevel"/>
    <w:tmpl w:val="E4D690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F161E1"/>
    <w:multiLevelType w:val="hybridMultilevel"/>
    <w:tmpl w:val="7CE03D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26"/>
  </w:num>
  <w:num w:numId="5">
    <w:abstractNumId w:val="11"/>
  </w:num>
  <w:num w:numId="6">
    <w:abstractNumId w:val="3"/>
  </w:num>
  <w:num w:numId="7">
    <w:abstractNumId w:val="14"/>
  </w:num>
  <w:num w:numId="8">
    <w:abstractNumId w:val="2"/>
  </w:num>
  <w:num w:numId="9">
    <w:abstractNumId w:val="8"/>
  </w:num>
  <w:num w:numId="10">
    <w:abstractNumId w:val="19"/>
  </w:num>
  <w:num w:numId="11">
    <w:abstractNumId w:val="1"/>
  </w:num>
  <w:num w:numId="12">
    <w:abstractNumId w:val="24"/>
  </w:num>
  <w:num w:numId="13">
    <w:abstractNumId w:val="21"/>
  </w:num>
  <w:num w:numId="14">
    <w:abstractNumId w:val="18"/>
  </w:num>
  <w:num w:numId="15">
    <w:abstractNumId w:val="22"/>
  </w:num>
  <w:num w:numId="16">
    <w:abstractNumId w:val="27"/>
  </w:num>
  <w:num w:numId="17">
    <w:abstractNumId w:val="13"/>
  </w:num>
  <w:num w:numId="18">
    <w:abstractNumId w:val="7"/>
  </w:num>
  <w:num w:numId="19">
    <w:abstractNumId w:val="9"/>
  </w:num>
  <w:num w:numId="20">
    <w:abstractNumId w:val="16"/>
  </w:num>
  <w:num w:numId="21">
    <w:abstractNumId w:val="6"/>
  </w:num>
  <w:num w:numId="22">
    <w:abstractNumId w:val="17"/>
  </w:num>
  <w:num w:numId="23">
    <w:abstractNumId w:val="12"/>
  </w:num>
  <w:num w:numId="24">
    <w:abstractNumId w:val="20"/>
  </w:num>
  <w:num w:numId="25">
    <w:abstractNumId w:val="4"/>
  </w:num>
  <w:num w:numId="26">
    <w:abstractNumId w:val="5"/>
  </w:num>
  <w:num w:numId="27">
    <w:abstractNumId w:val="25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BE4"/>
    <w:rsid w:val="0001023D"/>
    <w:rsid w:val="00025250"/>
    <w:rsid w:val="000313C2"/>
    <w:rsid w:val="00035712"/>
    <w:rsid w:val="00041F8A"/>
    <w:rsid w:val="00044958"/>
    <w:rsid w:val="00046259"/>
    <w:rsid w:val="00060166"/>
    <w:rsid w:val="00061161"/>
    <w:rsid w:val="0006204B"/>
    <w:rsid w:val="000776A7"/>
    <w:rsid w:val="000805EF"/>
    <w:rsid w:val="000878DB"/>
    <w:rsid w:val="000A0DD4"/>
    <w:rsid w:val="000B1639"/>
    <w:rsid w:val="000B6EA5"/>
    <w:rsid w:val="000E453F"/>
    <w:rsid w:val="000F716F"/>
    <w:rsid w:val="0010668E"/>
    <w:rsid w:val="00114882"/>
    <w:rsid w:val="00115898"/>
    <w:rsid w:val="00121ED1"/>
    <w:rsid w:val="00123D10"/>
    <w:rsid w:val="0012440D"/>
    <w:rsid w:val="00125A6D"/>
    <w:rsid w:val="00126A0C"/>
    <w:rsid w:val="00127A62"/>
    <w:rsid w:val="00132B41"/>
    <w:rsid w:val="00151DB3"/>
    <w:rsid w:val="00153858"/>
    <w:rsid w:val="00154331"/>
    <w:rsid w:val="00160449"/>
    <w:rsid w:val="001637F9"/>
    <w:rsid w:val="00171DDC"/>
    <w:rsid w:val="001760E0"/>
    <w:rsid w:val="00182EBC"/>
    <w:rsid w:val="001977E0"/>
    <w:rsid w:val="001B41D4"/>
    <w:rsid w:val="001B5515"/>
    <w:rsid w:val="001C3569"/>
    <w:rsid w:val="001C4721"/>
    <w:rsid w:val="001D0F48"/>
    <w:rsid w:val="001E302A"/>
    <w:rsid w:val="001F65D6"/>
    <w:rsid w:val="001F6755"/>
    <w:rsid w:val="00215CE2"/>
    <w:rsid w:val="0021673F"/>
    <w:rsid w:val="00216E69"/>
    <w:rsid w:val="00220BDD"/>
    <w:rsid w:val="0022157C"/>
    <w:rsid w:val="00242EA8"/>
    <w:rsid w:val="0024484F"/>
    <w:rsid w:val="002457CD"/>
    <w:rsid w:val="00245CB6"/>
    <w:rsid w:val="00253E09"/>
    <w:rsid w:val="002621BB"/>
    <w:rsid w:val="0027107C"/>
    <w:rsid w:val="00284910"/>
    <w:rsid w:val="00285BF9"/>
    <w:rsid w:val="0029425B"/>
    <w:rsid w:val="002A2D79"/>
    <w:rsid w:val="002B056F"/>
    <w:rsid w:val="002B41F1"/>
    <w:rsid w:val="002C25CA"/>
    <w:rsid w:val="002D19E6"/>
    <w:rsid w:val="002D25CC"/>
    <w:rsid w:val="002D626B"/>
    <w:rsid w:val="002E5756"/>
    <w:rsid w:val="00304831"/>
    <w:rsid w:val="00337C01"/>
    <w:rsid w:val="00345F21"/>
    <w:rsid w:val="00363CB9"/>
    <w:rsid w:val="00376964"/>
    <w:rsid w:val="0037748C"/>
    <w:rsid w:val="0038374F"/>
    <w:rsid w:val="0038645B"/>
    <w:rsid w:val="003A2A3E"/>
    <w:rsid w:val="003B11B6"/>
    <w:rsid w:val="003E3401"/>
    <w:rsid w:val="003E5128"/>
    <w:rsid w:val="003F79B1"/>
    <w:rsid w:val="003F7F5B"/>
    <w:rsid w:val="00400966"/>
    <w:rsid w:val="00413CC9"/>
    <w:rsid w:val="00436755"/>
    <w:rsid w:val="00443932"/>
    <w:rsid w:val="00446C42"/>
    <w:rsid w:val="00450954"/>
    <w:rsid w:val="00452DE1"/>
    <w:rsid w:val="00457495"/>
    <w:rsid w:val="00484E6D"/>
    <w:rsid w:val="00485E19"/>
    <w:rsid w:val="00487A3B"/>
    <w:rsid w:val="0049111A"/>
    <w:rsid w:val="0049657E"/>
    <w:rsid w:val="004B4270"/>
    <w:rsid w:val="004C10CC"/>
    <w:rsid w:val="004C72D5"/>
    <w:rsid w:val="004D05EB"/>
    <w:rsid w:val="004D3188"/>
    <w:rsid w:val="004F0458"/>
    <w:rsid w:val="004F0C4A"/>
    <w:rsid w:val="005036D2"/>
    <w:rsid w:val="0051766E"/>
    <w:rsid w:val="00536DAB"/>
    <w:rsid w:val="00536F28"/>
    <w:rsid w:val="00540893"/>
    <w:rsid w:val="005414AD"/>
    <w:rsid w:val="00551257"/>
    <w:rsid w:val="00553ADC"/>
    <w:rsid w:val="00561B00"/>
    <w:rsid w:val="00573602"/>
    <w:rsid w:val="0057621D"/>
    <w:rsid w:val="0058039A"/>
    <w:rsid w:val="00583A74"/>
    <w:rsid w:val="00584A8F"/>
    <w:rsid w:val="0059190D"/>
    <w:rsid w:val="00596467"/>
    <w:rsid w:val="005A08F6"/>
    <w:rsid w:val="005A0DD9"/>
    <w:rsid w:val="005A12DB"/>
    <w:rsid w:val="005B151D"/>
    <w:rsid w:val="005B198E"/>
    <w:rsid w:val="005B5207"/>
    <w:rsid w:val="005C2E92"/>
    <w:rsid w:val="005C5C59"/>
    <w:rsid w:val="005D6EA8"/>
    <w:rsid w:val="005D7318"/>
    <w:rsid w:val="005F60B4"/>
    <w:rsid w:val="005F734E"/>
    <w:rsid w:val="00600A8C"/>
    <w:rsid w:val="00603DCA"/>
    <w:rsid w:val="006159A1"/>
    <w:rsid w:val="00626ACC"/>
    <w:rsid w:val="00662B71"/>
    <w:rsid w:val="006870F4"/>
    <w:rsid w:val="006A6389"/>
    <w:rsid w:val="006C6999"/>
    <w:rsid w:val="006D26F0"/>
    <w:rsid w:val="006D769E"/>
    <w:rsid w:val="006E264B"/>
    <w:rsid w:val="006E3D13"/>
    <w:rsid w:val="00701351"/>
    <w:rsid w:val="00706B05"/>
    <w:rsid w:val="00706BB4"/>
    <w:rsid w:val="007121EF"/>
    <w:rsid w:val="0075549A"/>
    <w:rsid w:val="00760F98"/>
    <w:rsid w:val="007668E2"/>
    <w:rsid w:val="00773887"/>
    <w:rsid w:val="00776D4D"/>
    <w:rsid w:val="00780F53"/>
    <w:rsid w:val="00796335"/>
    <w:rsid w:val="007A1058"/>
    <w:rsid w:val="007B2F5B"/>
    <w:rsid w:val="007D5C57"/>
    <w:rsid w:val="007E2A43"/>
    <w:rsid w:val="008140DC"/>
    <w:rsid w:val="008435A8"/>
    <w:rsid w:val="00843AC3"/>
    <w:rsid w:val="00844B8C"/>
    <w:rsid w:val="00847B06"/>
    <w:rsid w:val="00850B3F"/>
    <w:rsid w:val="008536C1"/>
    <w:rsid w:val="00887482"/>
    <w:rsid w:val="00890BE4"/>
    <w:rsid w:val="00892238"/>
    <w:rsid w:val="008A4F94"/>
    <w:rsid w:val="008A5D22"/>
    <w:rsid w:val="008A7E1E"/>
    <w:rsid w:val="008B2CA0"/>
    <w:rsid w:val="008B30E4"/>
    <w:rsid w:val="008B7263"/>
    <w:rsid w:val="008C2A67"/>
    <w:rsid w:val="008D1518"/>
    <w:rsid w:val="008F4056"/>
    <w:rsid w:val="009154C2"/>
    <w:rsid w:val="0092250F"/>
    <w:rsid w:val="00937230"/>
    <w:rsid w:val="0094016A"/>
    <w:rsid w:val="00940858"/>
    <w:rsid w:val="00950DAC"/>
    <w:rsid w:val="00952343"/>
    <w:rsid w:val="009604A7"/>
    <w:rsid w:val="009634CA"/>
    <w:rsid w:val="009723CC"/>
    <w:rsid w:val="00981796"/>
    <w:rsid w:val="00994250"/>
    <w:rsid w:val="009A1DF2"/>
    <w:rsid w:val="009A7E3C"/>
    <w:rsid w:val="009B5FB8"/>
    <w:rsid w:val="009C0422"/>
    <w:rsid w:val="009C424C"/>
    <w:rsid w:val="009C4420"/>
    <w:rsid w:val="009C6522"/>
    <w:rsid w:val="009D659C"/>
    <w:rsid w:val="00A0155B"/>
    <w:rsid w:val="00A15D3C"/>
    <w:rsid w:val="00A22D84"/>
    <w:rsid w:val="00A33669"/>
    <w:rsid w:val="00A41884"/>
    <w:rsid w:val="00A506CC"/>
    <w:rsid w:val="00A55D9E"/>
    <w:rsid w:val="00A87024"/>
    <w:rsid w:val="00A92009"/>
    <w:rsid w:val="00A971AA"/>
    <w:rsid w:val="00A97674"/>
    <w:rsid w:val="00AA1292"/>
    <w:rsid w:val="00AA7142"/>
    <w:rsid w:val="00AC258D"/>
    <w:rsid w:val="00AD0C88"/>
    <w:rsid w:val="00AE5875"/>
    <w:rsid w:val="00AF2B92"/>
    <w:rsid w:val="00AF31D8"/>
    <w:rsid w:val="00AF721C"/>
    <w:rsid w:val="00B01588"/>
    <w:rsid w:val="00B32D1B"/>
    <w:rsid w:val="00B337C6"/>
    <w:rsid w:val="00B5742A"/>
    <w:rsid w:val="00B75C75"/>
    <w:rsid w:val="00B81E9C"/>
    <w:rsid w:val="00B93A3B"/>
    <w:rsid w:val="00BA4A04"/>
    <w:rsid w:val="00BB52D9"/>
    <w:rsid w:val="00BB7452"/>
    <w:rsid w:val="00BD0B30"/>
    <w:rsid w:val="00BE0AED"/>
    <w:rsid w:val="00BE3B9D"/>
    <w:rsid w:val="00BF10DA"/>
    <w:rsid w:val="00C0104D"/>
    <w:rsid w:val="00C01266"/>
    <w:rsid w:val="00C0174D"/>
    <w:rsid w:val="00C01FAB"/>
    <w:rsid w:val="00C05E2C"/>
    <w:rsid w:val="00C138D1"/>
    <w:rsid w:val="00C16BBC"/>
    <w:rsid w:val="00C232D4"/>
    <w:rsid w:val="00C23500"/>
    <w:rsid w:val="00C610ED"/>
    <w:rsid w:val="00C63F0B"/>
    <w:rsid w:val="00C71549"/>
    <w:rsid w:val="00C72601"/>
    <w:rsid w:val="00C8685B"/>
    <w:rsid w:val="00C91F74"/>
    <w:rsid w:val="00C9472D"/>
    <w:rsid w:val="00C97446"/>
    <w:rsid w:val="00CB6340"/>
    <w:rsid w:val="00CC0015"/>
    <w:rsid w:val="00CC67B5"/>
    <w:rsid w:val="00CD22CA"/>
    <w:rsid w:val="00CE3615"/>
    <w:rsid w:val="00CE4E96"/>
    <w:rsid w:val="00D00BC1"/>
    <w:rsid w:val="00D023F7"/>
    <w:rsid w:val="00D20566"/>
    <w:rsid w:val="00D35CFD"/>
    <w:rsid w:val="00D64706"/>
    <w:rsid w:val="00D804B2"/>
    <w:rsid w:val="00D80DCD"/>
    <w:rsid w:val="00D937D9"/>
    <w:rsid w:val="00D95C76"/>
    <w:rsid w:val="00DA012A"/>
    <w:rsid w:val="00DA7873"/>
    <w:rsid w:val="00DC15AA"/>
    <w:rsid w:val="00DD13FB"/>
    <w:rsid w:val="00DD38C8"/>
    <w:rsid w:val="00DE039E"/>
    <w:rsid w:val="00DE4384"/>
    <w:rsid w:val="00E11014"/>
    <w:rsid w:val="00E238B5"/>
    <w:rsid w:val="00E55920"/>
    <w:rsid w:val="00E6106D"/>
    <w:rsid w:val="00E82FC5"/>
    <w:rsid w:val="00E85EC5"/>
    <w:rsid w:val="00E91CA2"/>
    <w:rsid w:val="00E96D99"/>
    <w:rsid w:val="00E977E3"/>
    <w:rsid w:val="00EA5C37"/>
    <w:rsid w:val="00EC2E6E"/>
    <w:rsid w:val="00ED2248"/>
    <w:rsid w:val="00ED430F"/>
    <w:rsid w:val="00ED5BC2"/>
    <w:rsid w:val="00EE141C"/>
    <w:rsid w:val="00EE3424"/>
    <w:rsid w:val="00F00D47"/>
    <w:rsid w:val="00F21748"/>
    <w:rsid w:val="00F22F8B"/>
    <w:rsid w:val="00F252BB"/>
    <w:rsid w:val="00F2570A"/>
    <w:rsid w:val="00F34BF9"/>
    <w:rsid w:val="00F57BDB"/>
    <w:rsid w:val="00F61FE3"/>
    <w:rsid w:val="00F62DC4"/>
    <w:rsid w:val="00F7034E"/>
    <w:rsid w:val="00F707C4"/>
    <w:rsid w:val="00F81CD3"/>
    <w:rsid w:val="00F97895"/>
    <w:rsid w:val="00FA00BA"/>
    <w:rsid w:val="00FB1549"/>
    <w:rsid w:val="00FC01D9"/>
    <w:rsid w:val="00FC33F0"/>
    <w:rsid w:val="00FE4B85"/>
    <w:rsid w:val="00FE606A"/>
    <w:rsid w:val="00FF55EA"/>
    <w:rsid w:val="00FF6DE1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8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02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E30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8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02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E30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9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AD9D7-8170-4737-A3E3-0F4640B3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6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Беликова Евгения Евгеньевна</dc:creator>
  <cp:lastModifiedBy>Недбайлова Татьяна Евгеньевна</cp:lastModifiedBy>
  <cp:revision>142</cp:revision>
  <cp:lastPrinted>2025-12-18T03:09:00Z</cp:lastPrinted>
  <dcterms:created xsi:type="dcterms:W3CDTF">2023-12-27T06:31:00Z</dcterms:created>
  <dcterms:modified xsi:type="dcterms:W3CDTF">2025-12-22T07:22:00Z</dcterms:modified>
</cp:coreProperties>
</file>